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449E4" w14:textId="77777777" w:rsidR="003B1D8D" w:rsidRDefault="003B1D8D" w:rsidP="003B1D8D">
      <w:pPr>
        <w:rPr>
          <w:rFonts w:asciiTheme="minorHAnsi" w:hAnsiTheme="minorHAnsi"/>
          <w:sz w:val="21"/>
          <w:szCs w:val="21"/>
        </w:rPr>
      </w:pPr>
    </w:p>
    <w:p w14:paraId="6590ABDF" w14:textId="77777777" w:rsidR="003B1D8D" w:rsidRDefault="003B1D8D" w:rsidP="003B1D8D">
      <w:pPr>
        <w:rPr>
          <w:rFonts w:asciiTheme="minorHAnsi" w:hAnsiTheme="minorHAnsi"/>
          <w:sz w:val="21"/>
          <w:szCs w:val="21"/>
        </w:rPr>
      </w:pPr>
    </w:p>
    <w:p w14:paraId="7DC672E3" w14:textId="77777777" w:rsidR="003B1D8D" w:rsidRDefault="003B1D8D" w:rsidP="003B1D8D">
      <w:pPr>
        <w:rPr>
          <w:rFonts w:asciiTheme="minorHAnsi" w:hAnsiTheme="minorHAnsi"/>
          <w:sz w:val="21"/>
          <w:szCs w:val="21"/>
        </w:rPr>
      </w:pPr>
    </w:p>
    <w:p w14:paraId="447C4282" w14:textId="77777777" w:rsidR="003B1D8D" w:rsidRDefault="003B1D8D" w:rsidP="003B1D8D">
      <w:pPr>
        <w:rPr>
          <w:rFonts w:asciiTheme="minorHAnsi" w:hAnsiTheme="minorHAnsi"/>
          <w:sz w:val="21"/>
          <w:szCs w:val="21"/>
        </w:rPr>
      </w:pPr>
    </w:p>
    <w:p w14:paraId="046DDD11" w14:textId="77777777" w:rsidR="003B1D8D" w:rsidRDefault="003B1D8D" w:rsidP="003B1D8D">
      <w:pPr>
        <w:rPr>
          <w:rFonts w:asciiTheme="minorHAnsi" w:hAnsiTheme="minorHAnsi"/>
          <w:sz w:val="21"/>
          <w:szCs w:val="21"/>
        </w:rPr>
      </w:pPr>
    </w:p>
    <w:p w14:paraId="29E5DDD4" w14:textId="77777777" w:rsidR="003B1D8D" w:rsidRDefault="003B1D8D" w:rsidP="003B1D8D">
      <w:pPr>
        <w:rPr>
          <w:rFonts w:asciiTheme="minorHAnsi" w:hAnsiTheme="minorHAnsi"/>
          <w:sz w:val="21"/>
          <w:szCs w:val="21"/>
        </w:rPr>
      </w:pPr>
    </w:p>
    <w:p w14:paraId="30872318" w14:textId="05C67792" w:rsidR="003B1D8D" w:rsidRPr="00762459" w:rsidRDefault="003B1D8D" w:rsidP="003B1D8D">
      <w:pPr>
        <w:rPr>
          <w:rFonts w:asciiTheme="minorHAnsi" w:hAnsiTheme="minorHAnsi"/>
          <w:sz w:val="21"/>
          <w:szCs w:val="21"/>
        </w:rPr>
      </w:pPr>
      <w:r w:rsidRPr="00762459">
        <w:rPr>
          <w:rFonts w:asciiTheme="minorHAnsi" w:hAnsiTheme="minorHAnsi"/>
          <w:sz w:val="21"/>
          <w:szCs w:val="21"/>
        </w:rPr>
        <w:fldChar w:fldCharType="begin"/>
      </w:r>
      <w:r w:rsidRPr="00762459">
        <w:rPr>
          <w:rFonts w:asciiTheme="minorHAnsi" w:hAnsiTheme="minorHAnsi"/>
          <w:sz w:val="21"/>
          <w:szCs w:val="21"/>
        </w:rPr>
        <w:instrText xml:space="preserve"> MERGEFIELD "CURRENT_DATE" </w:instrText>
      </w:r>
      <w:r w:rsidRPr="00762459">
        <w:rPr>
          <w:rFonts w:asciiTheme="minorHAnsi" w:hAnsiTheme="minorHAnsi"/>
          <w:sz w:val="21"/>
          <w:szCs w:val="21"/>
        </w:rPr>
        <w:fldChar w:fldCharType="separate"/>
      </w:r>
      <w:r w:rsidRPr="00762459">
        <w:rPr>
          <w:rFonts w:asciiTheme="minorHAnsi" w:hAnsiTheme="minorHAnsi"/>
          <w:noProof/>
          <w:sz w:val="21"/>
          <w:szCs w:val="21"/>
        </w:rPr>
        <w:t>«CURRENT_DATE»</w:t>
      </w:r>
      <w:r w:rsidRPr="00762459">
        <w:rPr>
          <w:rFonts w:asciiTheme="minorHAnsi" w:hAnsiTheme="minorHAnsi"/>
          <w:sz w:val="21"/>
          <w:szCs w:val="21"/>
        </w:rPr>
        <w:fldChar w:fldCharType="end"/>
      </w:r>
    </w:p>
    <w:p w14:paraId="4B5A2091" w14:textId="77777777" w:rsidR="003B1D8D" w:rsidRPr="00762459" w:rsidRDefault="003B1D8D" w:rsidP="003B1D8D">
      <w:pPr>
        <w:rPr>
          <w:rFonts w:asciiTheme="minorHAnsi" w:hAnsiTheme="minorHAnsi"/>
          <w:sz w:val="21"/>
          <w:szCs w:val="21"/>
        </w:rPr>
      </w:pPr>
    </w:p>
    <w:p w14:paraId="5BA03424" w14:textId="77777777" w:rsidR="003B1D8D" w:rsidRPr="00762459" w:rsidRDefault="003B1D8D" w:rsidP="003B1D8D">
      <w:pPr>
        <w:rPr>
          <w:rFonts w:asciiTheme="minorHAnsi" w:hAnsiTheme="minorHAnsi"/>
          <w:sz w:val="21"/>
          <w:szCs w:val="21"/>
        </w:rPr>
      </w:pPr>
      <w:r w:rsidRPr="00762459">
        <w:rPr>
          <w:rFonts w:asciiTheme="minorHAnsi" w:hAnsiTheme="minorHAnsi"/>
          <w:sz w:val="21"/>
          <w:szCs w:val="21"/>
        </w:rPr>
        <w:fldChar w:fldCharType="begin"/>
      </w:r>
      <w:r w:rsidRPr="00762459">
        <w:rPr>
          <w:rFonts w:asciiTheme="minorHAnsi" w:hAnsiTheme="minorHAnsi"/>
          <w:sz w:val="21"/>
          <w:szCs w:val="21"/>
        </w:rPr>
        <w:instrText xml:space="preserve"> MERGEFIELD "TITLE" </w:instrText>
      </w:r>
      <w:r w:rsidRPr="00762459">
        <w:rPr>
          <w:rFonts w:asciiTheme="minorHAnsi" w:hAnsiTheme="minorHAnsi"/>
          <w:sz w:val="21"/>
          <w:szCs w:val="21"/>
        </w:rPr>
        <w:fldChar w:fldCharType="separate"/>
      </w:r>
      <w:r w:rsidRPr="00762459">
        <w:rPr>
          <w:rFonts w:asciiTheme="minorHAnsi" w:hAnsiTheme="minorHAnsi"/>
          <w:noProof/>
          <w:sz w:val="21"/>
          <w:szCs w:val="21"/>
        </w:rPr>
        <w:t>«TITLE»</w:t>
      </w:r>
      <w:r w:rsidRPr="00762459">
        <w:rPr>
          <w:rFonts w:asciiTheme="minorHAnsi" w:hAnsiTheme="minorHAnsi"/>
          <w:sz w:val="21"/>
          <w:szCs w:val="21"/>
        </w:rPr>
        <w:fldChar w:fldCharType="end"/>
      </w:r>
      <w:r w:rsidRPr="00762459">
        <w:rPr>
          <w:rFonts w:asciiTheme="minorHAnsi" w:hAnsiTheme="minorHAnsi"/>
          <w:sz w:val="21"/>
          <w:szCs w:val="21"/>
        </w:rPr>
        <w:t xml:space="preserve"> </w:t>
      </w:r>
      <w:r w:rsidRPr="00762459">
        <w:rPr>
          <w:rFonts w:asciiTheme="minorHAnsi" w:hAnsiTheme="minorHAnsi"/>
          <w:sz w:val="21"/>
          <w:szCs w:val="21"/>
        </w:rPr>
        <w:fldChar w:fldCharType="begin"/>
      </w:r>
      <w:r w:rsidRPr="00762459">
        <w:rPr>
          <w:rFonts w:asciiTheme="minorHAnsi" w:hAnsiTheme="minorHAnsi"/>
          <w:sz w:val="21"/>
          <w:szCs w:val="21"/>
        </w:rPr>
        <w:instrText xml:space="preserve"> MERGEFIELD "FIRSTNAME" </w:instrText>
      </w:r>
      <w:r w:rsidRPr="00762459">
        <w:rPr>
          <w:rFonts w:asciiTheme="minorHAnsi" w:hAnsiTheme="minorHAnsi"/>
          <w:sz w:val="21"/>
          <w:szCs w:val="21"/>
        </w:rPr>
        <w:fldChar w:fldCharType="separate"/>
      </w:r>
      <w:r w:rsidRPr="00762459">
        <w:rPr>
          <w:rFonts w:asciiTheme="minorHAnsi" w:hAnsiTheme="minorHAnsi"/>
          <w:noProof/>
          <w:sz w:val="21"/>
          <w:szCs w:val="21"/>
        </w:rPr>
        <w:t>«FIRSTNAME»</w:t>
      </w:r>
      <w:r w:rsidRPr="00762459">
        <w:rPr>
          <w:rFonts w:asciiTheme="minorHAnsi" w:hAnsiTheme="minorHAnsi"/>
          <w:sz w:val="21"/>
          <w:szCs w:val="21"/>
        </w:rPr>
        <w:fldChar w:fldCharType="end"/>
      </w:r>
      <w:r w:rsidRPr="00762459">
        <w:rPr>
          <w:rFonts w:asciiTheme="minorHAnsi" w:hAnsiTheme="minorHAnsi"/>
          <w:sz w:val="21"/>
          <w:szCs w:val="21"/>
        </w:rPr>
        <w:t xml:space="preserve"> </w:t>
      </w:r>
      <w:r w:rsidRPr="00762459">
        <w:rPr>
          <w:rFonts w:asciiTheme="minorHAnsi" w:hAnsiTheme="minorHAnsi"/>
          <w:sz w:val="21"/>
          <w:szCs w:val="21"/>
        </w:rPr>
        <w:fldChar w:fldCharType="begin"/>
      </w:r>
      <w:r w:rsidRPr="00762459">
        <w:rPr>
          <w:rFonts w:asciiTheme="minorHAnsi" w:hAnsiTheme="minorHAnsi"/>
          <w:sz w:val="21"/>
          <w:szCs w:val="21"/>
        </w:rPr>
        <w:instrText xml:space="preserve"> MERGEFIELD "LASTNAME" </w:instrText>
      </w:r>
      <w:r w:rsidRPr="00762459">
        <w:rPr>
          <w:rFonts w:asciiTheme="minorHAnsi" w:hAnsiTheme="minorHAnsi"/>
          <w:sz w:val="21"/>
          <w:szCs w:val="21"/>
        </w:rPr>
        <w:fldChar w:fldCharType="separate"/>
      </w:r>
      <w:r w:rsidRPr="00762459">
        <w:rPr>
          <w:rFonts w:asciiTheme="minorHAnsi" w:hAnsiTheme="minorHAnsi"/>
          <w:noProof/>
          <w:sz w:val="21"/>
          <w:szCs w:val="21"/>
        </w:rPr>
        <w:t>«LASTNAME»</w:t>
      </w:r>
      <w:r w:rsidRPr="00762459">
        <w:rPr>
          <w:rFonts w:asciiTheme="minorHAnsi" w:hAnsiTheme="minorHAnsi"/>
          <w:sz w:val="21"/>
          <w:szCs w:val="21"/>
        </w:rPr>
        <w:fldChar w:fldCharType="end"/>
      </w:r>
    </w:p>
    <w:p w14:paraId="2BFD1E46" w14:textId="77777777" w:rsidR="003B1D8D" w:rsidRPr="00762459" w:rsidRDefault="003B1D8D" w:rsidP="003B1D8D">
      <w:pPr>
        <w:rPr>
          <w:rFonts w:asciiTheme="minorHAnsi" w:hAnsiTheme="minorHAnsi"/>
          <w:sz w:val="21"/>
          <w:szCs w:val="21"/>
        </w:rPr>
      </w:pPr>
      <w:r w:rsidRPr="00762459">
        <w:rPr>
          <w:rFonts w:asciiTheme="minorHAnsi" w:hAnsiTheme="minorHAnsi"/>
          <w:sz w:val="21"/>
          <w:szCs w:val="21"/>
        </w:rPr>
        <w:fldChar w:fldCharType="begin"/>
      </w:r>
      <w:r w:rsidRPr="00762459">
        <w:rPr>
          <w:rFonts w:asciiTheme="minorHAnsi" w:hAnsiTheme="minorHAnsi"/>
          <w:sz w:val="21"/>
          <w:szCs w:val="21"/>
        </w:rPr>
        <w:instrText xml:space="preserve"> MERGEFIELD "ADDRESS_1" </w:instrText>
      </w:r>
      <w:r w:rsidRPr="00762459">
        <w:rPr>
          <w:rFonts w:asciiTheme="minorHAnsi" w:hAnsiTheme="minorHAnsi"/>
          <w:sz w:val="21"/>
          <w:szCs w:val="21"/>
        </w:rPr>
        <w:fldChar w:fldCharType="separate"/>
      </w:r>
      <w:r w:rsidRPr="00762459">
        <w:rPr>
          <w:rFonts w:asciiTheme="minorHAnsi" w:hAnsiTheme="minorHAnsi"/>
          <w:noProof/>
          <w:sz w:val="21"/>
          <w:szCs w:val="21"/>
        </w:rPr>
        <w:t>«ADDRESS_1»</w:t>
      </w:r>
      <w:r w:rsidRPr="00762459">
        <w:rPr>
          <w:rFonts w:asciiTheme="minorHAnsi" w:hAnsiTheme="minorHAnsi"/>
          <w:sz w:val="21"/>
          <w:szCs w:val="21"/>
        </w:rPr>
        <w:fldChar w:fldCharType="end"/>
      </w:r>
    </w:p>
    <w:p w14:paraId="287F2B10" w14:textId="77777777" w:rsidR="003B1D8D" w:rsidRPr="00762459" w:rsidRDefault="003B1D8D" w:rsidP="003B1D8D">
      <w:pPr>
        <w:rPr>
          <w:rFonts w:asciiTheme="minorHAnsi" w:hAnsiTheme="minorHAnsi"/>
          <w:sz w:val="21"/>
          <w:szCs w:val="21"/>
        </w:rPr>
      </w:pPr>
      <w:r w:rsidRPr="00762459">
        <w:rPr>
          <w:rFonts w:asciiTheme="minorHAnsi" w:hAnsiTheme="minorHAnsi"/>
          <w:sz w:val="21"/>
          <w:szCs w:val="21"/>
        </w:rPr>
        <w:fldChar w:fldCharType="begin"/>
      </w:r>
      <w:r w:rsidRPr="00762459">
        <w:rPr>
          <w:rFonts w:asciiTheme="minorHAnsi" w:hAnsiTheme="minorHAnsi"/>
          <w:sz w:val="21"/>
          <w:szCs w:val="21"/>
        </w:rPr>
        <w:instrText xml:space="preserve"> MERGEFIELD "ADDRESS_2" </w:instrText>
      </w:r>
      <w:r w:rsidRPr="00762459">
        <w:rPr>
          <w:rFonts w:asciiTheme="minorHAnsi" w:hAnsiTheme="minorHAnsi"/>
          <w:sz w:val="21"/>
          <w:szCs w:val="21"/>
        </w:rPr>
        <w:fldChar w:fldCharType="separate"/>
      </w:r>
      <w:r w:rsidRPr="00762459">
        <w:rPr>
          <w:rFonts w:asciiTheme="minorHAnsi" w:hAnsiTheme="minorHAnsi"/>
          <w:noProof/>
          <w:sz w:val="21"/>
          <w:szCs w:val="21"/>
        </w:rPr>
        <w:t>«ADDRESS_2»</w:t>
      </w:r>
      <w:r w:rsidRPr="00762459">
        <w:rPr>
          <w:rFonts w:asciiTheme="minorHAnsi" w:hAnsiTheme="minorHAnsi"/>
          <w:sz w:val="21"/>
          <w:szCs w:val="21"/>
        </w:rPr>
        <w:fldChar w:fldCharType="end"/>
      </w:r>
    </w:p>
    <w:p w14:paraId="31A3D12A" w14:textId="77777777" w:rsidR="003B1D8D" w:rsidRPr="00762459" w:rsidRDefault="003B1D8D" w:rsidP="003B1D8D">
      <w:pPr>
        <w:rPr>
          <w:rFonts w:asciiTheme="minorHAnsi" w:hAnsiTheme="minorHAnsi"/>
          <w:sz w:val="21"/>
          <w:szCs w:val="21"/>
        </w:rPr>
      </w:pPr>
      <w:r w:rsidRPr="00762459">
        <w:rPr>
          <w:rFonts w:asciiTheme="minorHAnsi" w:hAnsiTheme="minorHAnsi"/>
          <w:sz w:val="21"/>
          <w:szCs w:val="21"/>
        </w:rPr>
        <w:fldChar w:fldCharType="begin"/>
      </w:r>
      <w:r w:rsidRPr="00762459">
        <w:rPr>
          <w:rFonts w:asciiTheme="minorHAnsi" w:hAnsiTheme="minorHAnsi"/>
          <w:sz w:val="21"/>
          <w:szCs w:val="21"/>
        </w:rPr>
        <w:instrText xml:space="preserve"> MERGEFIELD "CITY" </w:instrText>
      </w:r>
      <w:r w:rsidRPr="00762459">
        <w:rPr>
          <w:rFonts w:asciiTheme="minorHAnsi" w:hAnsiTheme="minorHAnsi"/>
          <w:sz w:val="21"/>
          <w:szCs w:val="21"/>
        </w:rPr>
        <w:fldChar w:fldCharType="separate"/>
      </w:r>
      <w:r w:rsidRPr="00762459">
        <w:rPr>
          <w:rFonts w:asciiTheme="minorHAnsi" w:hAnsiTheme="minorHAnsi"/>
          <w:noProof/>
          <w:sz w:val="21"/>
          <w:szCs w:val="21"/>
        </w:rPr>
        <w:t>«CITY»</w:t>
      </w:r>
      <w:r w:rsidRPr="00762459">
        <w:rPr>
          <w:rFonts w:asciiTheme="minorHAnsi" w:hAnsiTheme="minorHAnsi"/>
          <w:sz w:val="21"/>
          <w:szCs w:val="21"/>
        </w:rPr>
        <w:fldChar w:fldCharType="end"/>
      </w:r>
      <w:r w:rsidRPr="00762459">
        <w:rPr>
          <w:rFonts w:asciiTheme="minorHAnsi" w:hAnsiTheme="minorHAnsi"/>
          <w:sz w:val="21"/>
          <w:szCs w:val="21"/>
        </w:rPr>
        <w:t xml:space="preserve">, </w:t>
      </w:r>
      <w:r w:rsidRPr="00762459">
        <w:rPr>
          <w:rFonts w:asciiTheme="minorHAnsi" w:hAnsiTheme="minorHAnsi"/>
          <w:sz w:val="21"/>
          <w:szCs w:val="21"/>
        </w:rPr>
        <w:fldChar w:fldCharType="begin"/>
      </w:r>
      <w:r w:rsidRPr="00762459">
        <w:rPr>
          <w:rFonts w:asciiTheme="minorHAnsi" w:hAnsiTheme="minorHAnsi"/>
          <w:sz w:val="21"/>
          <w:szCs w:val="21"/>
        </w:rPr>
        <w:instrText xml:space="preserve"> MERGEFIELD "PROVINCE" </w:instrText>
      </w:r>
      <w:r w:rsidRPr="00762459">
        <w:rPr>
          <w:rFonts w:asciiTheme="minorHAnsi" w:hAnsiTheme="minorHAnsi"/>
          <w:sz w:val="21"/>
          <w:szCs w:val="21"/>
        </w:rPr>
        <w:fldChar w:fldCharType="separate"/>
      </w:r>
      <w:r w:rsidRPr="00762459">
        <w:rPr>
          <w:rFonts w:asciiTheme="minorHAnsi" w:hAnsiTheme="minorHAnsi"/>
          <w:noProof/>
          <w:sz w:val="21"/>
          <w:szCs w:val="21"/>
        </w:rPr>
        <w:t>«PROVINCE»</w:t>
      </w:r>
      <w:r w:rsidRPr="00762459">
        <w:rPr>
          <w:rFonts w:asciiTheme="minorHAnsi" w:hAnsiTheme="minorHAnsi"/>
          <w:sz w:val="21"/>
          <w:szCs w:val="21"/>
        </w:rPr>
        <w:fldChar w:fldCharType="end"/>
      </w:r>
      <w:r w:rsidRPr="00762459">
        <w:rPr>
          <w:rFonts w:asciiTheme="minorHAnsi" w:hAnsiTheme="minorHAnsi"/>
          <w:sz w:val="21"/>
          <w:szCs w:val="21"/>
        </w:rPr>
        <w:t xml:space="preserve">  </w:t>
      </w:r>
      <w:r w:rsidRPr="00762459">
        <w:rPr>
          <w:rFonts w:asciiTheme="minorHAnsi" w:hAnsiTheme="minorHAnsi"/>
          <w:sz w:val="21"/>
          <w:szCs w:val="21"/>
        </w:rPr>
        <w:fldChar w:fldCharType="begin"/>
      </w:r>
      <w:r w:rsidRPr="00762459">
        <w:rPr>
          <w:rFonts w:asciiTheme="minorHAnsi" w:hAnsiTheme="minorHAnsi"/>
          <w:sz w:val="21"/>
          <w:szCs w:val="21"/>
        </w:rPr>
        <w:instrText xml:space="preserve"> MERGEFIELD "POSTAL" </w:instrText>
      </w:r>
      <w:r w:rsidRPr="00762459">
        <w:rPr>
          <w:rFonts w:asciiTheme="minorHAnsi" w:hAnsiTheme="minorHAnsi"/>
          <w:sz w:val="21"/>
          <w:szCs w:val="21"/>
        </w:rPr>
        <w:fldChar w:fldCharType="separate"/>
      </w:r>
      <w:r w:rsidRPr="00762459">
        <w:rPr>
          <w:rFonts w:asciiTheme="minorHAnsi" w:hAnsiTheme="minorHAnsi"/>
          <w:noProof/>
          <w:sz w:val="21"/>
          <w:szCs w:val="21"/>
        </w:rPr>
        <w:t>«POSTAL»</w:t>
      </w:r>
      <w:r w:rsidRPr="00762459">
        <w:rPr>
          <w:rFonts w:asciiTheme="minorHAnsi" w:hAnsiTheme="minorHAnsi"/>
          <w:sz w:val="21"/>
          <w:szCs w:val="21"/>
        </w:rPr>
        <w:fldChar w:fldCharType="end"/>
      </w:r>
    </w:p>
    <w:p w14:paraId="749C159E" w14:textId="77777777" w:rsidR="003B1D8D" w:rsidRPr="00762459" w:rsidRDefault="003B1D8D" w:rsidP="003B1D8D">
      <w:pPr>
        <w:rPr>
          <w:rFonts w:asciiTheme="minorHAnsi" w:hAnsiTheme="minorHAnsi"/>
          <w:sz w:val="21"/>
          <w:szCs w:val="21"/>
        </w:rPr>
      </w:pPr>
    </w:p>
    <w:p w14:paraId="22F634AD" w14:textId="77777777" w:rsidR="003B1D8D" w:rsidRPr="00762459" w:rsidRDefault="003B1D8D" w:rsidP="003B1D8D">
      <w:pPr>
        <w:rPr>
          <w:rFonts w:asciiTheme="minorHAnsi" w:hAnsiTheme="minorHAnsi"/>
          <w:sz w:val="21"/>
          <w:szCs w:val="21"/>
        </w:rPr>
      </w:pPr>
      <w:r w:rsidRPr="00762459">
        <w:rPr>
          <w:rFonts w:asciiTheme="minorHAnsi" w:hAnsiTheme="minorHAnsi"/>
          <w:sz w:val="21"/>
          <w:szCs w:val="21"/>
        </w:rPr>
        <w:t xml:space="preserve">Dear </w:t>
      </w:r>
      <w:r w:rsidRPr="00762459">
        <w:rPr>
          <w:rFonts w:asciiTheme="minorHAnsi" w:hAnsiTheme="minorHAnsi"/>
          <w:sz w:val="21"/>
          <w:szCs w:val="21"/>
        </w:rPr>
        <w:fldChar w:fldCharType="begin"/>
      </w:r>
      <w:r w:rsidRPr="00762459">
        <w:rPr>
          <w:rFonts w:asciiTheme="minorHAnsi" w:hAnsiTheme="minorHAnsi"/>
          <w:sz w:val="21"/>
          <w:szCs w:val="21"/>
        </w:rPr>
        <w:instrText xml:space="preserve"> MERGEFIELD "TITLE" </w:instrText>
      </w:r>
      <w:r w:rsidRPr="00762459">
        <w:rPr>
          <w:rFonts w:asciiTheme="minorHAnsi" w:hAnsiTheme="minorHAnsi"/>
          <w:sz w:val="21"/>
          <w:szCs w:val="21"/>
        </w:rPr>
        <w:fldChar w:fldCharType="separate"/>
      </w:r>
      <w:r w:rsidRPr="00762459">
        <w:rPr>
          <w:rFonts w:asciiTheme="minorHAnsi" w:hAnsiTheme="minorHAnsi"/>
          <w:noProof/>
          <w:sz w:val="21"/>
          <w:szCs w:val="21"/>
        </w:rPr>
        <w:t>«TITLE»</w:t>
      </w:r>
      <w:r w:rsidRPr="00762459">
        <w:rPr>
          <w:rFonts w:asciiTheme="minorHAnsi" w:hAnsiTheme="minorHAnsi"/>
          <w:sz w:val="21"/>
          <w:szCs w:val="21"/>
        </w:rPr>
        <w:fldChar w:fldCharType="end"/>
      </w:r>
      <w:r w:rsidRPr="00762459">
        <w:rPr>
          <w:rFonts w:asciiTheme="minorHAnsi" w:hAnsiTheme="minorHAnsi"/>
          <w:sz w:val="21"/>
          <w:szCs w:val="21"/>
        </w:rPr>
        <w:t xml:space="preserve"> </w:t>
      </w:r>
      <w:r w:rsidRPr="00762459">
        <w:rPr>
          <w:rFonts w:asciiTheme="minorHAnsi" w:hAnsiTheme="minorHAnsi"/>
          <w:sz w:val="21"/>
          <w:szCs w:val="21"/>
        </w:rPr>
        <w:fldChar w:fldCharType="begin"/>
      </w:r>
      <w:r w:rsidRPr="00762459">
        <w:rPr>
          <w:rFonts w:asciiTheme="minorHAnsi" w:hAnsiTheme="minorHAnsi"/>
          <w:sz w:val="21"/>
          <w:szCs w:val="21"/>
        </w:rPr>
        <w:instrText xml:space="preserve"> MERGEFIELD "LASTNAME" </w:instrText>
      </w:r>
      <w:r w:rsidRPr="00762459">
        <w:rPr>
          <w:rFonts w:asciiTheme="minorHAnsi" w:hAnsiTheme="minorHAnsi"/>
          <w:sz w:val="21"/>
          <w:szCs w:val="21"/>
        </w:rPr>
        <w:fldChar w:fldCharType="separate"/>
      </w:r>
      <w:r w:rsidRPr="00762459">
        <w:rPr>
          <w:rFonts w:asciiTheme="minorHAnsi" w:hAnsiTheme="minorHAnsi"/>
          <w:noProof/>
          <w:sz w:val="21"/>
          <w:szCs w:val="21"/>
        </w:rPr>
        <w:t>«LASTNAME»</w:t>
      </w:r>
      <w:r w:rsidRPr="00762459">
        <w:rPr>
          <w:rFonts w:asciiTheme="minorHAnsi" w:hAnsiTheme="minorHAnsi"/>
          <w:sz w:val="21"/>
          <w:szCs w:val="21"/>
        </w:rPr>
        <w:fldChar w:fldCharType="end"/>
      </w:r>
      <w:r w:rsidRPr="00762459">
        <w:rPr>
          <w:rFonts w:asciiTheme="minorHAnsi" w:hAnsiTheme="minorHAnsi"/>
          <w:sz w:val="21"/>
          <w:szCs w:val="21"/>
        </w:rPr>
        <w:t>,</w:t>
      </w:r>
    </w:p>
    <w:p w14:paraId="5A4FA870" w14:textId="77777777" w:rsidR="003B1D8D" w:rsidRPr="00762459" w:rsidRDefault="003B1D8D" w:rsidP="003B1D8D">
      <w:pPr>
        <w:rPr>
          <w:rFonts w:asciiTheme="minorHAnsi" w:hAnsiTheme="minorHAnsi"/>
          <w:sz w:val="21"/>
          <w:szCs w:val="21"/>
        </w:rPr>
      </w:pPr>
    </w:p>
    <w:p w14:paraId="3CFDB77D" w14:textId="77777777" w:rsidR="003B1D8D" w:rsidRPr="00762459" w:rsidRDefault="003B1D8D" w:rsidP="003B1D8D">
      <w:pPr>
        <w:rPr>
          <w:rFonts w:asciiTheme="minorHAnsi" w:hAnsiTheme="minorHAnsi"/>
          <w:sz w:val="21"/>
          <w:szCs w:val="21"/>
        </w:rPr>
      </w:pPr>
      <w:r w:rsidRPr="00762459">
        <w:rPr>
          <w:rFonts w:asciiTheme="minorHAnsi" w:hAnsiTheme="minorHAnsi"/>
          <w:sz w:val="21"/>
          <w:szCs w:val="21"/>
        </w:rPr>
        <w:t>Welcome to Vancouver Island University! I am pleased to offer you the temporary position of:</w:t>
      </w:r>
      <w:r w:rsidRPr="00762459">
        <w:rPr>
          <w:rFonts w:asciiTheme="minorHAnsi" w:hAnsiTheme="minorHAnsi"/>
          <w:sz w:val="21"/>
          <w:szCs w:val="21"/>
        </w:rPr>
        <w:br/>
      </w:r>
      <w:r w:rsidRPr="00762459">
        <w:rPr>
          <w:rFonts w:asciiTheme="minorHAnsi" w:hAnsiTheme="minorHAnsi"/>
          <w:sz w:val="21"/>
          <w:szCs w:val="21"/>
          <w:u w:val="single"/>
        </w:rPr>
        <w:t>Title</w:t>
      </w:r>
      <w:r w:rsidRPr="00762459">
        <w:rPr>
          <w:rFonts w:asciiTheme="minorHAnsi" w:hAnsiTheme="minorHAnsi"/>
          <w:sz w:val="21"/>
          <w:szCs w:val="21"/>
        </w:rPr>
        <w:t xml:space="preserve">: Project Personnel </w:t>
      </w:r>
      <w:r w:rsidRPr="00762459">
        <w:rPr>
          <w:rFonts w:asciiTheme="minorHAnsi" w:hAnsiTheme="minorHAnsi"/>
          <w:sz w:val="21"/>
          <w:szCs w:val="21"/>
        </w:rPr>
        <w:br/>
      </w:r>
      <w:r w:rsidRPr="00762459">
        <w:rPr>
          <w:rFonts w:asciiTheme="minorHAnsi" w:hAnsiTheme="minorHAnsi"/>
          <w:sz w:val="21"/>
          <w:szCs w:val="21"/>
          <w:u w:val="single"/>
        </w:rPr>
        <w:t>Department:</w:t>
      </w:r>
      <w:r w:rsidRPr="00762459">
        <w:rPr>
          <w:rFonts w:asciiTheme="minorHAnsi" w:hAnsiTheme="minorHAnsi"/>
          <w:sz w:val="21"/>
          <w:szCs w:val="21"/>
        </w:rPr>
        <w:t xml:space="preserve"> &lt;&gt;</w:t>
      </w:r>
    </w:p>
    <w:p w14:paraId="6C751857" w14:textId="77777777" w:rsidR="003B1D8D" w:rsidRPr="00762459" w:rsidRDefault="003B1D8D" w:rsidP="003B1D8D">
      <w:pPr>
        <w:rPr>
          <w:rFonts w:asciiTheme="minorHAnsi" w:hAnsiTheme="minorHAnsi"/>
          <w:sz w:val="21"/>
          <w:szCs w:val="21"/>
          <w:u w:val="single"/>
        </w:rPr>
      </w:pPr>
      <w:r w:rsidRPr="00762459">
        <w:rPr>
          <w:rFonts w:asciiTheme="minorHAnsi" w:hAnsiTheme="minorHAnsi"/>
          <w:sz w:val="21"/>
          <w:szCs w:val="21"/>
          <w:u w:val="single"/>
        </w:rPr>
        <w:t>Start Date:</w:t>
      </w:r>
      <w:r w:rsidRPr="00762459">
        <w:rPr>
          <w:rFonts w:asciiTheme="minorHAnsi" w:hAnsiTheme="minorHAnsi"/>
          <w:sz w:val="21"/>
          <w:szCs w:val="21"/>
        </w:rPr>
        <w:t xml:space="preserve"> &lt;&gt;    </w:t>
      </w:r>
    </w:p>
    <w:p w14:paraId="6333AAF4" w14:textId="77777777" w:rsidR="003B1D8D" w:rsidRPr="00762459" w:rsidRDefault="003B1D8D" w:rsidP="003B1D8D">
      <w:pPr>
        <w:rPr>
          <w:rFonts w:asciiTheme="minorHAnsi" w:hAnsiTheme="minorHAnsi"/>
          <w:sz w:val="21"/>
          <w:szCs w:val="21"/>
          <w:u w:val="single"/>
        </w:rPr>
      </w:pPr>
      <w:r w:rsidRPr="00762459">
        <w:rPr>
          <w:rFonts w:asciiTheme="minorHAnsi" w:hAnsiTheme="minorHAnsi"/>
          <w:sz w:val="21"/>
          <w:szCs w:val="21"/>
          <w:u w:val="single"/>
        </w:rPr>
        <w:t>End Date:</w:t>
      </w:r>
      <w:r w:rsidRPr="00762459">
        <w:rPr>
          <w:rFonts w:asciiTheme="minorHAnsi" w:hAnsiTheme="minorHAnsi"/>
          <w:sz w:val="21"/>
          <w:szCs w:val="21"/>
        </w:rPr>
        <w:t xml:space="preserve"> &lt;&gt;</w:t>
      </w:r>
    </w:p>
    <w:p w14:paraId="50323B77" w14:textId="77777777" w:rsidR="003B1D8D" w:rsidRDefault="003B1D8D" w:rsidP="003B1D8D">
      <w:pPr>
        <w:rPr>
          <w:rFonts w:asciiTheme="minorHAnsi" w:hAnsiTheme="minorHAnsi"/>
          <w:sz w:val="21"/>
          <w:szCs w:val="21"/>
          <w:u w:val="single"/>
        </w:rPr>
      </w:pPr>
      <w:r w:rsidRPr="00762459">
        <w:rPr>
          <w:rFonts w:asciiTheme="minorHAnsi" w:hAnsiTheme="minorHAnsi"/>
          <w:sz w:val="21"/>
          <w:szCs w:val="21"/>
          <w:u w:val="single"/>
        </w:rPr>
        <w:t>Biweekly Salary:</w:t>
      </w:r>
    </w:p>
    <w:p w14:paraId="3220227E" w14:textId="77777777" w:rsidR="003B1D8D" w:rsidRPr="00762459" w:rsidRDefault="003B1D8D" w:rsidP="003B1D8D">
      <w:pPr>
        <w:rPr>
          <w:rFonts w:asciiTheme="minorHAnsi" w:hAnsiTheme="minorHAnsi"/>
          <w:sz w:val="21"/>
          <w:szCs w:val="21"/>
        </w:rPr>
      </w:pPr>
      <w:r w:rsidRPr="00114226">
        <w:rPr>
          <w:rFonts w:asciiTheme="minorHAnsi" w:hAnsiTheme="minorHAnsi"/>
          <w:sz w:val="21"/>
          <w:szCs w:val="21"/>
          <w:highlight w:val="yellow"/>
          <w:u w:val="single"/>
        </w:rPr>
        <w:t>Vacation:</w:t>
      </w:r>
      <w:r>
        <w:rPr>
          <w:rFonts w:asciiTheme="minorHAnsi" w:hAnsiTheme="minorHAnsi"/>
          <w:sz w:val="21"/>
          <w:szCs w:val="21"/>
          <w:highlight w:val="yellow"/>
        </w:rPr>
        <w:t xml:space="preserve"> is not a</w:t>
      </w:r>
      <w:r w:rsidRPr="00762459">
        <w:rPr>
          <w:rFonts w:asciiTheme="minorHAnsi" w:hAnsiTheme="minorHAnsi"/>
          <w:sz w:val="21"/>
          <w:szCs w:val="21"/>
          <w:highlight w:val="yellow"/>
        </w:rPr>
        <w:t xml:space="preserve"> part of the salary</w:t>
      </w:r>
      <w:r>
        <w:rPr>
          <w:rFonts w:asciiTheme="minorHAnsi" w:hAnsiTheme="minorHAnsi"/>
          <w:sz w:val="21"/>
          <w:szCs w:val="21"/>
          <w:highlight w:val="yellow"/>
        </w:rPr>
        <w:t xml:space="preserve"> they </w:t>
      </w:r>
      <w:r w:rsidRPr="00762459">
        <w:rPr>
          <w:rFonts w:asciiTheme="minorHAnsi" w:hAnsiTheme="minorHAnsi"/>
          <w:sz w:val="21"/>
          <w:szCs w:val="21"/>
          <w:highlight w:val="yellow"/>
        </w:rPr>
        <w:t xml:space="preserve">will </w:t>
      </w:r>
      <w:r>
        <w:rPr>
          <w:rFonts w:asciiTheme="minorHAnsi" w:hAnsiTheme="minorHAnsi"/>
          <w:sz w:val="21"/>
          <w:szCs w:val="21"/>
          <w:highlight w:val="yellow"/>
        </w:rPr>
        <w:t>need to</w:t>
      </w:r>
      <w:r w:rsidRPr="00762459">
        <w:rPr>
          <w:rFonts w:asciiTheme="minorHAnsi" w:hAnsiTheme="minorHAnsi"/>
          <w:sz w:val="21"/>
          <w:szCs w:val="21"/>
          <w:highlight w:val="yellow"/>
        </w:rPr>
        <w:t xml:space="preserve"> receive 4%</w:t>
      </w:r>
      <w:r>
        <w:rPr>
          <w:rFonts w:asciiTheme="minorHAnsi" w:hAnsiTheme="minorHAnsi"/>
          <w:sz w:val="21"/>
          <w:szCs w:val="21"/>
          <w:highlight w:val="yellow"/>
        </w:rPr>
        <w:t xml:space="preserve"> minimum on top of salary; paid out or </w:t>
      </w:r>
      <w:proofErr w:type="gramStart"/>
      <w:r>
        <w:rPr>
          <w:rFonts w:asciiTheme="minorHAnsi" w:hAnsiTheme="minorHAnsi"/>
          <w:sz w:val="21"/>
          <w:szCs w:val="21"/>
          <w:highlight w:val="yellow"/>
        </w:rPr>
        <w:t>accrued</w:t>
      </w:r>
      <w:proofErr w:type="gramEnd"/>
      <w:r w:rsidRPr="00762459">
        <w:rPr>
          <w:rFonts w:asciiTheme="minorHAnsi" w:hAnsiTheme="minorHAnsi"/>
          <w:sz w:val="21"/>
          <w:szCs w:val="21"/>
          <w:highlight w:val="yellow"/>
        </w:rPr>
        <w:t xml:space="preserve">– </w:t>
      </w:r>
      <w:r w:rsidRPr="00762459">
        <w:rPr>
          <w:rFonts w:asciiTheme="minorHAnsi" w:hAnsiTheme="minorHAnsi"/>
          <w:b/>
          <w:sz w:val="21"/>
          <w:szCs w:val="21"/>
          <w:highlight w:val="yellow"/>
          <w:u w:val="single"/>
        </w:rPr>
        <w:t>Be very clear</w:t>
      </w:r>
    </w:p>
    <w:p w14:paraId="15D80295" w14:textId="77777777" w:rsidR="003B1D8D" w:rsidRPr="00762459" w:rsidRDefault="003B1D8D" w:rsidP="003B1D8D">
      <w:pPr>
        <w:rPr>
          <w:rFonts w:asciiTheme="minorHAnsi" w:hAnsiTheme="minorHAnsi"/>
          <w:sz w:val="21"/>
          <w:szCs w:val="21"/>
        </w:rPr>
      </w:pPr>
      <w:r w:rsidRPr="00762459">
        <w:rPr>
          <w:rFonts w:asciiTheme="minorHAnsi" w:hAnsiTheme="minorHAnsi"/>
          <w:sz w:val="21"/>
          <w:szCs w:val="21"/>
          <w:u w:val="single"/>
        </w:rPr>
        <w:t>Status:</w:t>
      </w:r>
      <w:r w:rsidRPr="00762459">
        <w:rPr>
          <w:rFonts w:asciiTheme="minorHAnsi" w:hAnsiTheme="minorHAnsi"/>
          <w:sz w:val="21"/>
          <w:szCs w:val="21"/>
        </w:rPr>
        <w:t xml:space="preserve"> Temporary &lt;</w:t>
      </w:r>
      <w:r w:rsidRPr="00762459">
        <w:rPr>
          <w:rFonts w:asciiTheme="minorHAnsi" w:hAnsiTheme="minorHAnsi"/>
          <w:sz w:val="21"/>
          <w:szCs w:val="21"/>
          <w:highlight w:val="yellow"/>
        </w:rPr>
        <w:t>Full Time or Part Time&gt;</w:t>
      </w:r>
    </w:p>
    <w:p w14:paraId="1AE7DA8F" w14:textId="77777777" w:rsidR="003B1D8D" w:rsidRPr="00762459" w:rsidRDefault="003B1D8D" w:rsidP="003B1D8D">
      <w:pPr>
        <w:rPr>
          <w:rFonts w:asciiTheme="minorHAnsi" w:hAnsiTheme="minorHAnsi"/>
          <w:sz w:val="21"/>
          <w:szCs w:val="21"/>
        </w:rPr>
      </w:pPr>
      <w:r w:rsidRPr="00762459">
        <w:rPr>
          <w:rFonts w:asciiTheme="minorHAnsi" w:hAnsiTheme="minorHAnsi"/>
          <w:sz w:val="21"/>
          <w:szCs w:val="21"/>
          <w:u w:val="single"/>
        </w:rPr>
        <w:t xml:space="preserve">Hours &amp; Days of Work: </w:t>
      </w:r>
      <w:r w:rsidRPr="00762459">
        <w:rPr>
          <w:rFonts w:asciiTheme="minorHAnsi" w:hAnsiTheme="minorHAnsi"/>
          <w:sz w:val="21"/>
          <w:szCs w:val="21"/>
        </w:rPr>
        <w:t xml:space="preserve">&lt;# of </w:t>
      </w:r>
      <w:proofErr w:type="spellStart"/>
      <w:r w:rsidRPr="00762459">
        <w:rPr>
          <w:rFonts w:asciiTheme="minorHAnsi" w:hAnsiTheme="minorHAnsi"/>
          <w:sz w:val="21"/>
          <w:szCs w:val="21"/>
        </w:rPr>
        <w:t>hrs</w:t>
      </w:r>
      <w:proofErr w:type="spellEnd"/>
      <w:r w:rsidRPr="00762459">
        <w:rPr>
          <w:rFonts w:asciiTheme="minorHAnsi" w:hAnsiTheme="minorHAnsi"/>
          <w:sz w:val="21"/>
          <w:szCs w:val="21"/>
        </w:rPr>
        <w:t>/day (Max 35/week), which days, specific hours&gt;</w:t>
      </w:r>
    </w:p>
    <w:p w14:paraId="4BB85DEA" w14:textId="77777777" w:rsidR="003B1D8D" w:rsidRPr="00762459" w:rsidRDefault="003B1D8D" w:rsidP="003B1D8D">
      <w:pPr>
        <w:rPr>
          <w:rFonts w:asciiTheme="minorHAnsi" w:hAnsiTheme="minorHAnsi"/>
          <w:sz w:val="21"/>
          <w:szCs w:val="21"/>
        </w:rPr>
      </w:pPr>
    </w:p>
    <w:p w14:paraId="7AF7BC29" w14:textId="77777777" w:rsidR="003B1D8D" w:rsidRPr="00762459" w:rsidRDefault="003B1D8D" w:rsidP="003B1D8D">
      <w:pPr>
        <w:rPr>
          <w:rFonts w:asciiTheme="minorHAnsi" w:hAnsiTheme="minorHAnsi"/>
          <w:sz w:val="21"/>
          <w:szCs w:val="21"/>
        </w:rPr>
      </w:pPr>
      <w:r w:rsidRPr="00762459">
        <w:rPr>
          <w:rFonts w:asciiTheme="minorHAnsi" w:hAnsiTheme="minorHAnsi"/>
          <w:sz w:val="21"/>
          <w:szCs w:val="21"/>
        </w:rPr>
        <w:t xml:space="preserve">This appointment may end early or be extended as required depending on funding and work availability. </w:t>
      </w:r>
      <w:r>
        <w:rPr>
          <w:rFonts w:asciiTheme="minorHAnsi" w:hAnsiTheme="minorHAnsi"/>
          <w:sz w:val="21"/>
          <w:szCs w:val="21"/>
        </w:rPr>
        <w:t xml:space="preserve">Should this contract end early, you will be provided with </w:t>
      </w:r>
      <w:proofErr w:type="gramStart"/>
      <w:r>
        <w:rPr>
          <w:rFonts w:asciiTheme="minorHAnsi" w:hAnsiTheme="minorHAnsi"/>
          <w:sz w:val="21"/>
          <w:szCs w:val="21"/>
        </w:rPr>
        <w:t>an appropriate notice</w:t>
      </w:r>
      <w:proofErr w:type="gramEnd"/>
      <w:r>
        <w:rPr>
          <w:rFonts w:asciiTheme="minorHAnsi" w:hAnsiTheme="minorHAnsi"/>
          <w:sz w:val="21"/>
          <w:szCs w:val="21"/>
        </w:rPr>
        <w:t xml:space="preserve"> as set out under the </w:t>
      </w:r>
      <w:r w:rsidRPr="00492D1D">
        <w:rPr>
          <w:rFonts w:asciiTheme="minorHAnsi" w:hAnsiTheme="minorHAnsi"/>
          <w:i/>
          <w:sz w:val="21"/>
          <w:szCs w:val="21"/>
        </w:rPr>
        <w:t xml:space="preserve">Employment Standards Act. </w:t>
      </w:r>
      <w:r w:rsidRPr="00762459">
        <w:rPr>
          <w:rFonts w:asciiTheme="minorHAnsi" w:hAnsiTheme="minorHAnsi"/>
          <w:sz w:val="21"/>
          <w:szCs w:val="21"/>
          <w:highlight w:val="yellow"/>
        </w:rPr>
        <w:t>&lt;Any extension needs Executive and Human Resources Approval&gt;</w:t>
      </w:r>
    </w:p>
    <w:p w14:paraId="0CFA6F27" w14:textId="77777777" w:rsidR="003B1D8D" w:rsidRPr="00762459" w:rsidRDefault="003B1D8D" w:rsidP="003B1D8D">
      <w:pPr>
        <w:rPr>
          <w:rFonts w:asciiTheme="minorHAnsi" w:hAnsiTheme="minorHAnsi"/>
          <w:sz w:val="21"/>
          <w:szCs w:val="21"/>
        </w:rPr>
      </w:pPr>
    </w:p>
    <w:p w14:paraId="7E86E130" w14:textId="77777777" w:rsidR="003B1D8D" w:rsidRPr="00762459" w:rsidRDefault="003B1D8D" w:rsidP="003B1D8D">
      <w:pPr>
        <w:rPr>
          <w:rFonts w:asciiTheme="minorHAnsi" w:hAnsiTheme="minorHAnsi"/>
          <w:sz w:val="21"/>
          <w:szCs w:val="21"/>
        </w:rPr>
      </w:pPr>
      <w:r w:rsidRPr="00762459">
        <w:rPr>
          <w:rFonts w:asciiTheme="minorHAnsi" w:hAnsiTheme="minorHAnsi"/>
          <w:sz w:val="21"/>
          <w:szCs w:val="21"/>
        </w:rPr>
        <w:t>It is my expectation and that of VIU that the following outcomes/deliverables will be met at the conclusion of this appointment:</w:t>
      </w:r>
    </w:p>
    <w:p w14:paraId="1779ED38" w14:textId="77777777" w:rsidR="003B1D8D" w:rsidRPr="00762459" w:rsidRDefault="003B1D8D" w:rsidP="003B1D8D">
      <w:pPr>
        <w:numPr>
          <w:ilvl w:val="0"/>
          <w:numId w:val="3"/>
        </w:numPr>
        <w:rPr>
          <w:rFonts w:asciiTheme="minorHAnsi" w:hAnsiTheme="minorHAnsi"/>
          <w:sz w:val="21"/>
          <w:szCs w:val="21"/>
        </w:rPr>
      </w:pPr>
      <w:r w:rsidRPr="00762459">
        <w:rPr>
          <w:rFonts w:asciiTheme="minorHAnsi" w:hAnsiTheme="minorHAnsi"/>
          <w:sz w:val="21"/>
          <w:szCs w:val="21"/>
          <w:highlight w:val="yellow"/>
        </w:rPr>
        <w:t>&lt;List Expectations and/or Duties – be as specific or general as you wish – this is what they will be judged on if there are issues on meeting deliverables/expectations&gt;</w:t>
      </w:r>
    </w:p>
    <w:p w14:paraId="3B8E3DB5" w14:textId="77777777" w:rsidR="003B1D8D" w:rsidRPr="00762459" w:rsidRDefault="003B1D8D" w:rsidP="003B1D8D">
      <w:pPr>
        <w:rPr>
          <w:rFonts w:asciiTheme="minorHAnsi" w:hAnsiTheme="minorHAnsi"/>
          <w:sz w:val="21"/>
          <w:szCs w:val="21"/>
        </w:rPr>
      </w:pPr>
    </w:p>
    <w:p w14:paraId="5AE223B7" w14:textId="77777777" w:rsidR="003B1D8D" w:rsidRDefault="003B1D8D" w:rsidP="003B1D8D">
      <w:pPr>
        <w:rPr>
          <w:rFonts w:asciiTheme="minorHAnsi" w:hAnsiTheme="minorHAnsi"/>
          <w:sz w:val="21"/>
          <w:szCs w:val="21"/>
        </w:rPr>
      </w:pPr>
      <w:r w:rsidRPr="00762459">
        <w:rPr>
          <w:rFonts w:asciiTheme="minorHAnsi" w:hAnsiTheme="minorHAnsi"/>
          <w:sz w:val="21"/>
          <w:szCs w:val="21"/>
        </w:rPr>
        <w:t xml:space="preserve">This appointment is covered by the provisions of the BC Employment Standards Act, BC Human Rights Code and Vancouver Island University Policies and Procedures. </w:t>
      </w:r>
    </w:p>
    <w:p w14:paraId="308110F4" w14:textId="77777777" w:rsidR="003B1D8D" w:rsidRDefault="003B1D8D" w:rsidP="003B1D8D">
      <w:pPr>
        <w:rPr>
          <w:rFonts w:asciiTheme="minorHAnsi" w:hAnsiTheme="minorHAnsi"/>
          <w:sz w:val="21"/>
          <w:szCs w:val="21"/>
        </w:rPr>
      </w:pPr>
    </w:p>
    <w:p w14:paraId="62742293" w14:textId="77777777" w:rsidR="003B1D8D" w:rsidRDefault="003B1D8D" w:rsidP="003B1D8D">
      <w:pPr>
        <w:rPr>
          <w:rFonts w:asciiTheme="minorHAnsi" w:hAnsiTheme="minorHAnsi"/>
          <w:sz w:val="21"/>
          <w:szCs w:val="21"/>
        </w:rPr>
      </w:pPr>
      <w:r w:rsidRPr="00D31970">
        <w:rPr>
          <w:rFonts w:asciiTheme="minorHAnsi" w:hAnsiTheme="minorHAnsi"/>
          <w:b/>
          <w:sz w:val="21"/>
          <w:szCs w:val="21"/>
          <w:highlight w:val="yellow"/>
        </w:rPr>
        <w:t>Probation</w:t>
      </w:r>
      <w:r w:rsidRPr="00D31970">
        <w:rPr>
          <w:rFonts w:asciiTheme="minorHAnsi" w:hAnsiTheme="minorHAnsi"/>
          <w:sz w:val="21"/>
          <w:szCs w:val="21"/>
          <w:highlight w:val="yellow"/>
        </w:rPr>
        <w:t>: (check with your HR Associate)</w:t>
      </w:r>
      <w:r>
        <w:rPr>
          <w:rFonts w:asciiTheme="minorHAnsi" w:hAnsiTheme="minorHAnsi"/>
          <w:sz w:val="21"/>
          <w:szCs w:val="21"/>
        </w:rPr>
        <w:t xml:space="preserve"> </w:t>
      </w:r>
    </w:p>
    <w:p w14:paraId="1C5F5B9D" w14:textId="77777777" w:rsidR="003B1D8D" w:rsidRPr="00762459" w:rsidRDefault="003B1D8D" w:rsidP="003B1D8D">
      <w:pPr>
        <w:rPr>
          <w:rFonts w:asciiTheme="minorHAnsi" w:hAnsiTheme="minorHAnsi"/>
          <w:sz w:val="21"/>
          <w:szCs w:val="21"/>
        </w:rPr>
      </w:pPr>
      <w:r>
        <w:rPr>
          <w:rFonts w:asciiTheme="minorHAnsi" w:hAnsiTheme="minorHAnsi"/>
          <w:sz w:val="21"/>
          <w:szCs w:val="21"/>
        </w:rPr>
        <w:t xml:space="preserve">This appointment is subject to a one (1) year probationary period. </w:t>
      </w:r>
    </w:p>
    <w:p w14:paraId="114A5354" w14:textId="77777777" w:rsidR="003B1D8D" w:rsidRPr="00762459" w:rsidRDefault="003B1D8D" w:rsidP="003B1D8D">
      <w:pPr>
        <w:rPr>
          <w:rFonts w:asciiTheme="minorHAnsi" w:hAnsiTheme="minorHAnsi"/>
          <w:sz w:val="21"/>
          <w:szCs w:val="21"/>
          <w:highlight w:val="yellow"/>
        </w:rPr>
      </w:pPr>
    </w:p>
    <w:p w14:paraId="6B6B8751" w14:textId="77777777" w:rsidR="003B1D8D" w:rsidRPr="00762459" w:rsidRDefault="003B1D8D" w:rsidP="003B1D8D">
      <w:pPr>
        <w:rPr>
          <w:rFonts w:asciiTheme="minorHAnsi" w:hAnsiTheme="minorHAnsi"/>
          <w:b/>
          <w:sz w:val="21"/>
          <w:szCs w:val="21"/>
          <w:highlight w:val="yellow"/>
        </w:rPr>
      </w:pPr>
      <w:r w:rsidRPr="00762459">
        <w:rPr>
          <w:rFonts w:asciiTheme="minorHAnsi" w:hAnsiTheme="minorHAnsi"/>
          <w:b/>
          <w:sz w:val="21"/>
          <w:szCs w:val="21"/>
          <w:highlight w:val="yellow"/>
        </w:rPr>
        <w:t>&lt; Pension (See notes* below)&gt;</w:t>
      </w:r>
    </w:p>
    <w:p w14:paraId="17332B69" w14:textId="77777777" w:rsidR="003B1D8D" w:rsidRPr="00762459" w:rsidRDefault="003B1D8D" w:rsidP="003B1D8D">
      <w:pPr>
        <w:pStyle w:val="BodyText"/>
        <w:jc w:val="left"/>
        <w:rPr>
          <w:rFonts w:asciiTheme="minorHAnsi" w:hAnsiTheme="minorHAnsi"/>
          <w:i/>
          <w:sz w:val="21"/>
          <w:szCs w:val="21"/>
        </w:rPr>
      </w:pPr>
      <w:r w:rsidRPr="00762459">
        <w:rPr>
          <w:rFonts w:asciiTheme="minorHAnsi" w:hAnsiTheme="minorHAnsi"/>
          <w:i/>
          <w:sz w:val="21"/>
          <w:szCs w:val="21"/>
        </w:rPr>
        <w:t xml:space="preserve">Mandatory Enrolment: </w:t>
      </w:r>
    </w:p>
    <w:p w14:paraId="21150DB9" w14:textId="77777777" w:rsidR="003B1D8D" w:rsidRPr="00762459" w:rsidRDefault="003B1D8D" w:rsidP="003B1D8D">
      <w:pPr>
        <w:pStyle w:val="BodyText"/>
        <w:jc w:val="left"/>
        <w:rPr>
          <w:rFonts w:asciiTheme="minorHAnsi" w:hAnsiTheme="minorHAnsi"/>
          <w:sz w:val="21"/>
          <w:szCs w:val="21"/>
        </w:rPr>
      </w:pPr>
      <w:r w:rsidRPr="00762459">
        <w:rPr>
          <w:rFonts w:asciiTheme="minorHAnsi" w:hAnsiTheme="minorHAnsi"/>
          <w:sz w:val="21"/>
          <w:szCs w:val="21"/>
        </w:rPr>
        <w:t xml:space="preserve">Enrolment in the Municipal Pension Plan is mandatory and will take effect </w:t>
      </w:r>
      <w:r w:rsidRPr="00762459">
        <w:rPr>
          <w:rFonts w:asciiTheme="minorHAnsi" w:hAnsiTheme="minorHAnsi"/>
          <w:sz w:val="21"/>
          <w:szCs w:val="21"/>
          <w:highlight w:val="yellow"/>
        </w:rPr>
        <w:t>either on the day after your 1</w:t>
      </w:r>
      <w:r w:rsidRPr="00762459">
        <w:rPr>
          <w:rFonts w:asciiTheme="minorHAnsi" w:hAnsiTheme="minorHAnsi"/>
          <w:sz w:val="21"/>
          <w:szCs w:val="21"/>
          <w:highlight w:val="yellow"/>
          <w:vertAlign w:val="superscript"/>
        </w:rPr>
        <w:t>st</w:t>
      </w:r>
      <w:r w:rsidRPr="00762459">
        <w:rPr>
          <w:rFonts w:asciiTheme="minorHAnsi" w:hAnsiTheme="minorHAnsi"/>
          <w:sz w:val="21"/>
          <w:szCs w:val="21"/>
          <w:highlight w:val="yellow"/>
        </w:rPr>
        <w:t xml:space="preserve"> work anniversary of this employment contract (below Reason 1) </w:t>
      </w:r>
      <w:r w:rsidRPr="00762459">
        <w:rPr>
          <w:rFonts w:asciiTheme="minorHAnsi" w:hAnsiTheme="minorHAnsi"/>
          <w:b/>
          <w:sz w:val="21"/>
          <w:szCs w:val="21"/>
          <w:highlight w:val="yellow"/>
        </w:rPr>
        <w:t>OR</w:t>
      </w:r>
      <w:r w:rsidRPr="00762459">
        <w:rPr>
          <w:rFonts w:asciiTheme="minorHAnsi" w:hAnsiTheme="minorHAnsi"/>
          <w:sz w:val="21"/>
          <w:szCs w:val="21"/>
          <w:highlight w:val="yellow"/>
        </w:rPr>
        <w:t xml:space="preserve"> on the first day of your appointment</w:t>
      </w:r>
      <w:r w:rsidRPr="00762459">
        <w:rPr>
          <w:rFonts w:asciiTheme="minorHAnsi" w:hAnsiTheme="minorHAnsi"/>
          <w:sz w:val="21"/>
          <w:szCs w:val="21"/>
        </w:rPr>
        <w:t xml:space="preserve"> </w:t>
      </w:r>
      <w:r w:rsidRPr="00762459">
        <w:rPr>
          <w:rFonts w:asciiTheme="minorHAnsi" w:hAnsiTheme="minorHAnsi"/>
          <w:sz w:val="21"/>
          <w:szCs w:val="21"/>
          <w:highlight w:val="yellow"/>
        </w:rPr>
        <w:t>(below Reason 2 and 3).</w:t>
      </w:r>
      <w:r w:rsidRPr="00762459">
        <w:rPr>
          <w:rFonts w:asciiTheme="minorHAnsi" w:hAnsiTheme="minorHAnsi"/>
          <w:sz w:val="21"/>
          <w:szCs w:val="21"/>
        </w:rPr>
        <w:t xml:space="preserve"> If you would like more information on the plan, please visit the Municipal Pension Plan website at: </w:t>
      </w:r>
      <w:hyperlink r:id="rId8" w:history="1">
        <w:r w:rsidRPr="00762459">
          <w:rPr>
            <w:rStyle w:val="Hyperlink"/>
            <w:rFonts w:asciiTheme="minorHAnsi" w:hAnsiTheme="minorHAnsi"/>
            <w:sz w:val="21"/>
            <w:szCs w:val="21"/>
          </w:rPr>
          <w:t>http://www.pensionsbc.ca/portal/page/portal/pen_corp_home/mpp_home_page/</w:t>
        </w:r>
      </w:hyperlink>
      <w:r w:rsidRPr="00762459">
        <w:rPr>
          <w:rFonts w:asciiTheme="minorHAnsi" w:hAnsiTheme="minorHAnsi"/>
          <w:sz w:val="21"/>
          <w:szCs w:val="21"/>
        </w:rPr>
        <w:t>.</w:t>
      </w:r>
    </w:p>
    <w:p w14:paraId="3FBC3CFC" w14:textId="77777777" w:rsidR="003B1D8D" w:rsidRPr="00762459" w:rsidRDefault="003B1D8D" w:rsidP="003B1D8D">
      <w:pPr>
        <w:rPr>
          <w:rFonts w:asciiTheme="minorHAnsi" w:hAnsiTheme="minorHAnsi"/>
          <w:b/>
          <w:sz w:val="21"/>
          <w:szCs w:val="21"/>
        </w:rPr>
      </w:pPr>
    </w:p>
    <w:p w14:paraId="337C7407" w14:textId="77777777" w:rsidR="003B1D8D" w:rsidRPr="00762459" w:rsidRDefault="003B1D8D" w:rsidP="003B1D8D">
      <w:pPr>
        <w:rPr>
          <w:rFonts w:asciiTheme="minorHAnsi" w:hAnsiTheme="minorHAnsi"/>
          <w:b/>
          <w:sz w:val="21"/>
          <w:szCs w:val="21"/>
        </w:rPr>
      </w:pPr>
      <w:r w:rsidRPr="00762459">
        <w:rPr>
          <w:rFonts w:asciiTheme="minorHAnsi" w:hAnsiTheme="minorHAnsi"/>
          <w:b/>
          <w:sz w:val="21"/>
          <w:szCs w:val="21"/>
        </w:rPr>
        <w:t>OR</w:t>
      </w:r>
    </w:p>
    <w:p w14:paraId="487BFA46" w14:textId="77777777" w:rsidR="003B1D8D" w:rsidRPr="00762459" w:rsidRDefault="003B1D8D" w:rsidP="003B1D8D">
      <w:pPr>
        <w:rPr>
          <w:rFonts w:asciiTheme="minorHAnsi" w:hAnsiTheme="minorHAnsi"/>
          <w:sz w:val="21"/>
          <w:szCs w:val="21"/>
        </w:rPr>
      </w:pPr>
      <w:r w:rsidRPr="00762459">
        <w:rPr>
          <w:rFonts w:asciiTheme="minorHAnsi" w:hAnsiTheme="minorHAnsi"/>
          <w:sz w:val="21"/>
          <w:szCs w:val="21"/>
        </w:rPr>
        <w:t>This appointment does not provide eligibility for pension</w:t>
      </w:r>
    </w:p>
    <w:p w14:paraId="573D1F14" w14:textId="77777777" w:rsidR="003B1D8D" w:rsidRPr="00762459" w:rsidRDefault="003B1D8D" w:rsidP="003B1D8D">
      <w:pPr>
        <w:rPr>
          <w:rFonts w:asciiTheme="minorHAnsi" w:hAnsiTheme="minorHAnsi"/>
          <w:sz w:val="21"/>
          <w:szCs w:val="21"/>
          <w:highlight w:val="yellow"/>
        </w:rPr>
      </w:pPr>
    </w:p>
    <w:p w14:paraId="5EDE1F53" w14:textId="77777777" w:rsidR="003B1D8D" w:rsidRPr="00762459" w:rsidRDefault="003B1D8D" w:rsidP="003B1D8D">
      <w:pPr>
        <w:rPr>
          <w:rFonts w:asciiTheme="minorHAnsi" w:hAnsiTheme="minorHAnsi"/>
          <w:sz w:val="21"/>
          <w:szCs w:val="21"/>
          <w:highlight w:val="yellow"/>
        </w:rPr>
      </w:pPr>
      <w:r w:rsidRPr="00762459">
        <w:rPr>
          <w:rFonts w:asciiTheme="minorHAnsi" w:hAnsiTheme="minorHAnsi"/>
          <w:sz w:val="21"/>
          <w:szCs w:val="21"/>
          <w:highlight w:val="yellow"/>
        </w:rPr>
        <w:t>* Pension Notes (Please note that these requirements can be met under multiple appointments with different projects):</w:t>
      </w:r>
    </w:p>
    <w:p w14:paraId="0A64A3EC" w14:textId="77777777" w:rsidR="003B1D8D" w:rsidRPr="00762459" w:rsidRDefault="003B1D8D" w:rsidP="003B1D8D">
      <w:pPr>
        <w:rPr>
          <w:rFonts w:asciiTheme="minorHAnsi" w:hAnsiTheme="minorHAnsi"/>
          <w:sz w:val="21"/>
          <w:szCs w:val="21"/>
          <w:highlight w:val="yellow"/>
        </w:rPr>
      </w:pPr>
    </w:p>
    <w:p w14:paraId="51F1565F" w14:textId="77777777" w:rsidR="003B1D8D" w:rsidRPr="00762459" w:rsidRDefault="003B1D8D" w:rsidP="003B1D8D">
      <w:pPr>
        <w:rPr>
          <w:rFonts w:asciiTheme="minorHAnsi" w:hAnsiTheme="minorHAnsi"/>
          <w:sz w:val="21"/>
          <w:szCs w:val="21"/>
          <w:highlight w:val="yellow"/>
          <w:u w:val="single"/>
        </w:rPr>
      </w:pPr>
      <w:r w:rsidRPr="00762459">
        <w:rPr>
          <w:rFonts w:asciiTheme="minorHAnsi" w:hAnsiTheme="minorHAnsi"/>
          <w:sz w:val="21"/>
          <w:szCs w:val="21"/>
          <w:highlight w:val="yellow"/>
          <w:u w:val="single"/>
        </w:rPr>
        <w:t>Mandatory:</w:t>
      </w:r>
    </w:p>
    <w:p w14:paraId="328B58D9" w14:textId="77777777" w:rsidR="003B1D8D" w:rsidRPr="00762459" w:rsidRDefault="003B1D8D" w:rsidP="003B1D8D">
      <w:pPr>
        <w:rPr>
          <w:rFonts w:asciiTheme="minorHAnsi" w:hAnsiTheme="minorHAnsi"/>
          <w:sz w:val="21"/>
          <w:szCs w:val="21"/>
          <w:highlight w:val="yellow"/>
        </w:rPr>
      </w:pPr>
      <w:r w:rsidRPr="00762459">
        <w:rPr>
          <w:rFonts w:asciiTheme="minorHAnsi" w:hAnsiTheme="minorHAnsi"/>
          <w:sz w:val="21"/>
          <w:szCs w:val="21"/>
          <w:highlight w:val="yellow"/>
        </w:rPr>
        <w:t xml:space="preserve">Reason 1: </w:t>
      </w:r>
    </w:p>
    <w:p w14:paraId="26DC4A9C" w14:textId="77777777" w:rsidR="003B1D8D" w:rsidRPr="00762459" w:rsidRDefault="003B1D8D" w:rsidP="003B1D8D">
      <w:pPr>
        <w:rPr>
          <w:rFonts w:asciiTheme="minorHAnsi" w:hAnsiTheme="minorHAnsi"/>
          <w:sz w:val="21"/>
          <w:szCs w:val="21"/>
          <w:highlight w:val="yellow"/>
        </w:rPr>
      </w:pPr>
      <w:r w:rsidRPr="00762459">
        <w:rPr>
          <w:rFonts w:asciiTheme="minorHAnsi" w:hAnsiTheme="minorHAnsi"/>
          <w:sz w:val="21"/>
          <w:szCs w:val="21"/>
          <w:highlight w:val="yellow"/>
        </w:rPr>
        <w:t xml:space="preserve">For appointments of 1 year or greater at </w:t>
      </w:r>
      <w:r w:rsidRPr="00762459">
        <w:rPr>
          <w:rFonts w:asciiTheme="minorHAnsi" w:hAnsiTheme="minorHAnsi"/>
          <w:b/>
          <w:sz w:val="21"/>
          <w:szCs w:val="21"/>
          <w:highlight w:val="yellow"/>
          <w:u w:val="single"/>
        </w:rPr>
        <w:t>Full Time</w:t>
      </w:r>
      <w:r w:rsidRPr="00762459">
        <w:rPr>
          <w:rFonts w:asciiTheme="minorHAnsi" w:hAnsiTheme="minorHAnsi"/>
          <w:sz w:val="21"/>
          <w:szCs w:val="21"/>
          <w:highlight w:val="yellow"/>
        </w:rPr>
        <w:t xml:space="preserve"> = mandatory Employee enrollment in Municipal Pension Plan at the conclusion of year 1 and onward</w:t>
      </w:r>
    </w:p>
    <w:p w14:paraId="6C270AFA" w14:textId="77777777" w:rsidR="003B1D8D" w:rsidRPr="00762459" w:rsidRDefault="003B1D8D" w:rsidP="003B1D8D">
      <w:pPr>
        <w:rPr>
          <w:rFonts w:asciiTheme="minorHAnsi" w:hAnsiTheme="minorHAnsi"/>
          <w:sz w:val="21"/>
          <w:szCs w:val="21"/>
          <w:highlight w:val="yellow"/>
        </w:rPr>
      </w:pPr>
    </w:p>
    <w:p w14:paraId="30DCFD86" w14:textId="77777777" w:rsidR="003B1D8D" w:rsidRPr="00762459" w:rsidRDefault="003B1D8D" w:rsidP="003B1D8D">
      <w:pPr>
        <w:rPr>
          <w:rFonts w:asciiTheme="minorHAnsi" w:hAnsiTheme="minorHAnsi"/>
          <w:sz w:val="21"/>
          <w:szCs w:val="21"/>
          <w:highlight w:val="yellow"/>
        </w:rPr>
      </w:pPr>
      <w:r w:rsidRPr="00762459">
        <w:rPr>
          <w:rFonts w:asciiTheme="minorHAnsi" w:hAnsiTheme="minorHAnsi"/>
          <w:sz w:val="21"/>
          <w:szCs w:val="21"/>
          <w:highlight w:val="yellow"/>
        </w:rPr>
        <w:t>Reason</w:t>
      </w:r>
      <w:proofErr w:type="gramStart"/>
      <w:r w:rsidRPr="00762459">
        <w:rPr>
          <w:rFonts w:asciiTheme="minorHAnsi" w:hAnsiTheme="minorHAnsi"/>
          <w:sz w:val="21"/>
          <w:szCs w:val="21"/>
          <w:highlight w:val="yellow"/>
        </w:rPr>
        <w:t>2 :</w:t>
      </w:r>
      <w:proofErr w:type="gramEnd"/>
    </w:p>
    <w:p w14:paraId="28F6DC51" w14:textId="77777777" w:rsidR="003B1D8D" w:rsidRPr="00762459" w:rsidRDefault="003B1D8D" w:rsidP="003B1D8D">
      <w:pPr>
        <w:rPr>
          <w:rFonts w:asciiTheme="minorHAnsi" w:hAnsiTheme="minorHAnsi"/>
          <w:sz w:val="21"/>
          <w:szCs w:val="21"/>
          <w:highlight w:val="yellow"/>
        </w:rPr>
      </w:pPr>
      <w:r w:rsidRPr="00762459">
        <w:rPr>
          <w:rFonts w:asciiTheme="minorHAnsi" w:hAnsiTheme="minorHAnsi"/>
          <w:sz w:val="21"/>
          <w:szCs w:val="21"/>
          <w:highlight w:val="yellow"/>
        </w:rPr>
        <w:t>For employees who already contributing to the MPP through another MPP employer</w:t>
      </w:r>
    </w:p>
    <w:p w14:paraId="216ED2B7" w14:textId="77777777" w:rsidR="003B1D8D" w:rsidRPr="00762459" w:rsidRDefault="003B1D8D" w:rsidP="003B1D8D">
      <w:pPr>
        <w:rPr>
          <w:rFonts w:asciiTheme="minorHAnsi" w:hAnsiTheme="minorHAnsi"/>
          <w:sz w:val="21"/>
          <w:szCs w:val="21"/>
          <w:highlight w:val="yellow"/>
        </w:rPr>
      </w:pPr>
    </w:p>
    <w:p w14:paraId="33966E4E" w14:textId="77777777" w:rsidR="003B1D8D" w:rsidRPr="00762459" w:rsidRDefault="003B1D8D" w:rsidP="003B1D8D">
      <w:pPr>
        <w:rPr>
          <w:rFonts w:asciiTheme="minorHAnsi" w:hAnsiTheme="minorHAnsi"/>
          <w:sz w:val="21"/>
          <w:szCs w:val="21"/>
          <w:highlight w:val="yellow"/>
        </w:rPr>
      </w:pPr>
      <w:r w:rsidRPr="00762459">
        <w:rPr>
          <w:rFonts w:asciiTheme="minorHAnsi" w:hAnsiTheme="minorHAnsi"/>
          <w:sz w:val="21"/>
          <w:szCs w:val="21"/>
          <w:highlight w:val="yellow"/>
        </w:rPr>
        <w:t>Reason 3:</w:t>
      </w:r>
    </w:p>
    <w:p w14:paraId="2D12662D" w14:textId="77777777" w:rsidR="003B1D8D" w:rsidRPr="00762459" w:rsidRDefault="003B1D8D" w:rsidP="003B1D8D">
      <w:pPr>
        <w:rPr>
          <w:rFonts w:asciiTheme="minorHAnsi" w:hAnsiTheme="minorHAnsi"/>
          <w:sz w:val="21"/>
          <w:szCs w:val="21"/>
          <w:highlight w:val="yellow"/>
        </w:rPr>
      </w:pPr>
      <w:r w:rsidRPr="00762459">
        <w:rPr>
          <w:rFonts w:asciiTheme="minorHAnsi" w:hAnsiTheme="minorHAnsi"/>
          <w:sz w:val="21"/>
          <w:szCs w:val="21"/>
          <w:highlight w:val="yellow"/>
        </w:rPr>
        <w:t xml:space="preserve">New employees who were contributing to the Plan through </w:t>
      </w:r>
      <w:proofErr w:type="gramStart"/>
      <w:r w:rsidRPr="00762459">
        <w:rPr>
          <w:rFonts w:asciiTheme="minorHAnsi" w:hAnsiTheme="minorHAnsi"/>
          <w:sz w:val="21"/>
          <w:szCs w:val="21"/>
          <w:highlight w:val="yellow"/>
        </w:rPr>
        <w:t>a previous</w:t>
      </w:r>
      <w:proofErr w:type="gramEnd"/>
      <w:r w:rsidRPr="00762459">
        <w:rPr>
          <w:rFonts w:asciiTheme="minorHAnsi" w:hAnsiTheme="minorHAnsi"/>
          <w:sz w:val="21"/>
          <w:szCs w:val="21"/>
          <w:highlight w:val="yellow"/>
        </w:rPr>
        <w:t xml:space="preserve"> employer where the break in employment is one month or less</w:t>
      </w:r>
    </w:p>
    <w:p w14:paraId="35E69CE6" w14:textId="77777777" w:rsidR="003B1D8D" w:rsidRPr="00762459" w:rsidRDefault="003B1D8D" w:rsidP="003B1D8D">
      <w:pPr>
        <w:rPr>
          <w:rFonts w:asciiTheme="minorHAnsi" w:hAnsiTheme="minorHAnsi"/>
          <w:sz w:val="21"/>
          <w:szCs w:val="21"/>
          <w:highlight w:val="yellow"/>
        </w:rPr>
      </w:pPr>
    </w:p>
    <w:p w14:paraId="6B1DE125" w14:textId="77777777" w:rsidR="003B1D8D" w:rsidRPr="00762459" w:rsidRDefault="003B1D8D" w:rsidP="003B1D8D">
      <w:pPr>
        <w:rPr>
          <w:rFonts w:asciiTheme="minorHAnsi" w:hAnsiTheme="minorHAnsi"/>
          <w:sz w:val="21"/>
          <w:szCs w:val="21"/>
          <w:highlight w:val="yellow"/>
          <w:u w:val="single"/>
        </w:rPr>
      </w:pPr>
      <w:r w:rsidRPr="00762459">
        <w:rPr>
          <w:rFonts w:asciiTheme="minorHAnsi" w:hAnsiTheme="minorHAnsi"/>
          <w:sz w:val="21"/>
          <w:szCs w:val="21"/>
          <w:highlight w:val="yellow"/>
          <w:u w:val="single"/>
        </w:rPr>
        <w:t xml:space="preserve">Optional </w:t>
      </w:r>
    </w:p>
    <w:p w14:paraId="74532E1E" w14:textId="77777777" w:rsidR="003B1D8D" w:rsidRPr="00762459" w:rsidRDefault="003B1D8D" w:rsidP="003B1D8D">
      <w:pPr>
        <w:rPr>
          <w:rFonts w:asciiTheme="minorHAnsi" w:hAnsiTheme="minorHAnsi"/>
          <w:sz w:val="21"/>
          <w:szCs w:val="21"/>
          <w:highlight w:val="yellow"/>
        </w:rPr>
      </w:pPr>
      <w:r w:rsidRPr="00762459">
        <w:rPr>
          <w:rFonts w:asciiTheme="minorHAnsi" w:hAnsiTheme="minorHAnsi"/>
          <w:sz w:val="21"/>
          <w:szCs w:val="21"/>
          <w:highlight w:val="yellow"/>
        </w:rPr>
        <w:t>For all Part Time appointments 2 requirements must be met:</w:t>
      </w:r>
    </w:p>
    <w:p w14:paraId="361D2178" w14:textId="77777777" w:rsidR="003B1D8D" w:rsidRPr="00762459" w:rsidRDefault="003B1D8D" w:rsidP="003B1D8D">
      <w:pPr>
        <w:numPr>
          <w:ilvl w:val="0"/>
          <w:numId w:val="4"/>
        </w:numPr>
        <w:rPr>
          <w:rFonts w:asciiTheme="minorHAnsi" w:hAnsiTheme="minorHAnsi"/>
          <w:sz w:val="21"/>
          <w:szCs w:val="21"/>
          <w:highlight w:val="yellow"/>
        </w:rPr>
      </w:pPr>
      <w:r w:rsidRPr="00762459">
        <w:rPr>
          <w:rFonts w:asciiTheme="minorHAnsi" w:hAnsiTheme="minorHAnsi"/>
          <w:sz w:val="21"/>
          <w:szCs w:val="21"/>
          <w:highlight w:val="yellow"/>
        </w:rPr>
        <w:t>The employee earns 35% of the YMPE for two (2) consecutive calendar years, and</w:t>
      </w:r>
    </w:p>
    <w:p w14:paraId="1699DA14" w14:textId="77777777" w:rsidR="003B1D8D" w:rsidRPr="00762459" w:rsidRDefault="003B1D8D" w:rsidP="003B1D8D">
      <w:pPr>
        <w:numPr>
          <w:ilvl w:val="0"/>
          <w:numId w:val="4"/>
        </w:numPr>
        <w:rPr>
          <w:rFonts w:asciiTheme="minorHAnsi" w:hAnsiTheme="minorHAnsi"/>
          <w:sz w:val="21"/>
          <w:szCs w:val="21"/>
          <w:highlight w:val="yellow"/>
        </w:rPr>
      </w:pPr>
      <w:r w:rsidRPr="00762459">
        <w:rPr>
          <w:rFonts w:asciiTheme="minorHAnsi" w:hAnsiTheme="minorHAnsi"/>
          <w:sz w:val="21"/>
          <w:szCs w:val="21"/>
          <w:highlight w:val="yellow"/>
        </w:rPr>
        <w:t>Works with the employer for 2 continuous years (without a break of employment)</w:t>
      </w:r>
    </w:p>
    <w:p w14:paraId="274FF0CF" w14:textId="77777777" w:rsidR="003B1D8D" w:rsidRPr="00762459" w:rsidRDefault="003B1D8D" w:rsidP="003B1D8D">
      <w:pPr>
        <w:ind w:left="360"/>
        <w:rPr>
          <w:rFonts w:asciiTheme="minorHAnsi" w:hAnsiTheme="minorHAnsi"/>
          <w:sz w:val="21"/>
          <w:szCs w:val="21"/>
          <w:highlight w:val="yellow"/>
        </w:rPr>
      </w:pPr>
      <w:r w:rsidRPr="00762459">
        <w:rPr>
          <w:rFonts w:asciiTheme="minorHAnsi" w:hAnsiTheme="minorHAnsi"/>
          <w:sz w:val="21"/>
          <w:szCs w:val="21"/>
          <w:highlight w:val="yellow"/>
        </w:rPr>
        <w:t xml:space="preserve">The Employee will have the </w:t>
      </w:r>
      <w:proofErr w:type="gramStart"/>
      <w:r w:rsidRPr="00762459">
        <w:rPr>
          <w:rFonts w:asciiTheme="minorHAnsi" w:hAnsiTheme="minorHAnsi"/>
          <w:b/>
          <w:sz w:val="21"/>
          <w:szCs w:val="21"/>
          <w:highlight w:val="yellow"/>
          <w:u w:val="single"/>
        </w:rPr>
        <w:t>option</w:t>
      </w:r>
      <w:proofErr w:type="gramEnd"/>
      <w:r w:rsidRPr="00762459">
        <w:rPr>
          <w:rFonts w:asciiTheme="minorHAnsi" w:hAnsiTheme="minorHAnsi"/>
          <w:sz w:val="21"/>
          <w:szCs w:val="21"/>
          <w:highlight w:val="yellow"/>
        </w:rPr>
        <w:t xml:space="preserve"> to enroll at the end of the second year</w:t>
      </w:r>
    </w:p>
    <w:p w14:paraId="40D5E9E0" w14:textId="77777777" w:rsidR="003B1D8D" w:rsidRPr="00762459" w:rsidRDefault="003B1D8D" w:rsidP="003B1D8D">
      <w:pPr>
        <w:rPr>
          <w:rFonts w:asciiTheme="minorHAnsi" w:hAnsiTheme="minorHAnsi"/>
          <w:sz w:val="21"/>
          <w:szCs w:val="21"/>
          <w:highlight w:val="yellow"/>
        </w:rPr>
      </w:pPr>
    </w:p>
    <w:p w14:paraId="697A0473" w14:textId="77777777" w:rsidR="003B1D8D" w:rsidRPr="00762459" w:rsidRDefault="003B1D8D" w:rsidP="003B1D8D">
      <w:pPr>
        <w:rPr>
          <w:rFonts w:asciiTheme="minorHAnsi" w:hAnsiTheme="minorHAnsi"/>
          <w:sz w:val="21"/>
          <w:szCs w:val="21"/>
          <w:highlight w:val="yellow"/>
        </w:rPr>
      </w:pPr>
      <w:r w:rsidRPr="00762459">
        <w:rPr>
          <w:rFonts w:asciiTheme="minorHAnsi" w:hAnsiTheme="minorHAnsi"/>
          <w:sz w:val="21"/>
          <w:szCs w:val="21"/>
          <w:highlight w:val="yellow"/>
        </w:rPr>
        <w:t xml:space="preserve">YPME – Yearly Maximum Pensionable Earnings as defined by Revenue Canada each year. </w:t>
      </w:r>
    </w:p>
    <w:p w14:paraId="090993F6" w14:textId="77777777" w:rsidR="003B1D8D" w:rsidRPr="00762459" w:rsidRDefault="003B1D8D" w:rsidP="003B1D8D">
      <w:pPr>
        <w:rPr>
          <w:rFonts w:asciiTheme="minorHAnsi" w:hAnsiTheme="minorHAnsi"/>
          <w:color w:val="FF0000"/>
          <w:sz w:val="21"/>
          <w:szCs w:val="21"/>
        </w:rPr>
      </w:pPr>
      <w:r w:rsidRPr="00762459">
        <w:rPr>
          <w:rFonts w:asciiTheme="minorHAnsi" w:hAnsiTheme="minorHAnsi"/>
          <w:sz w:val="21"/>
          <w:szCs w:val="21"/>
          <w:highlight w:val="yellow"/>
        </w:rPr>
        <w:t>2018 YMPE = $</w:t>
      </w:r>
      <w:r w:rsidRPr="00762459">
        <w:rPr>
          <w:rFonts w:asciiTheme="minorHAnsi" w:hAnsiTheme="minorHAnsi"/>
          <w:color w:val="FF0000"/>
          <w:sz w:val="21"/>
          <w:szCs w:val="21"/>
          <w:highlight w:val="yellow"/>
        </w:rPr>
        <w:t>53,600</w:t>
      </w:r>
    </w:p>
    <w:p w14:paraId="4F7DF239" w14:textId="77777777" w:rsidR="003B1D8D" w:rsidRPr="00762459" w:rsidRDefault="003B1D8D" w:rsidP="003B1D8D">
      <w:pPr>
        <w:rPr>
          <w:rFonts w:asciiTheme="minorHAnsi" w:hAnsiTheme="minorHAnsi"/>
          <w:b/>
          <w:sz w:val="21"/>
          <w:szCs w:val="21"/>
        </w:rPr>
      </w:pPr>
    </w:p>
    <w:p w14:paraId="2DC254D7" w14:textId="77777777" w:rsidR="003B1D8D" w:rsidRPr="00762459" w:rsidRDefault="003B1D8D" w:rsidP="003B1D8D">
      <w:pPr>
        <w:rPr>
          <w:rFonts w:asciiTheme="minorHAnsi" w:hAnsiTheme="minorHAnsi"/>
          <w:sz w:val="21"/>
          <w:szCs w:val="21"/>
          <w:highlight w:val="yellow"/>
        </w:rPr>
      </w:pPr>
      <w:r w:rsidRPr="00762459">
        <w:rPr>
          <w:rFonts w:asciiTheme="minorHAnsi" w:hAnsiTheme="minorHAnsi"/>
          <w:i/>
          <w:sz w:val="21"/>
          <w:szCs w:val="21"/>
        </w:rPr>
        <w:t xml:space="preserve">Optional Enrolment: </w:t>
      </w:r>
      <w:r w:rsidRPr="00762459">
        <w:rPr>
          <w:rFonts w:asciiTheme="minorHAnsi" w:hAnsiTheme="minorHAnsi"/>
          <w:sz w:val="21"/>
          <w:szCs w:val="21"/>
        </w:rPr>
        <w:t xml:space="preserve">You have the option of enrolling in the Municipal Pension Plan subject to a) </w:t>
      </w:r>
      <w:r w:rsidRPr="00762459">
        <w:rPr>
          <w:rFonts w:asciiTheme="minorHAnsi" w:hAnsiTheme="minorHAnsi"/>
          <w:sz w:val="21"/>
          <w:szCs w:val="21"/>
          <w:highlight w:val="yellow"/>
        </w:rPr>
        <w:t>you earn 35% of the YMPE for two (2) consecutive calendar years, and</w:t>
      </w:r>
    </w:p>
    <w:p w14:paraId="133D97AC" w14:textId="77777777" w:rsidR="003B1D8D" w:rsidRPr="00762459" w:rsidRDefault="003B1D8D" w:rsidP="003B1D8D">
      <w:pPr>
        <w:rPr>
          <w:rFonts w:asciiTheme="minorHAnsi" w:hAnsiTheme="minorHAnsi"/>
          <w:sz w:val="21"/>
          <w:szCs w:val="21"/>
          <w:highlight w:val="yellow"/>
        </w:rPr>
      </w:pPr>
      <w:r w:rsidRPr="00762459">
        <w:rPr>
          <w:rFonts w:asciiTheme="minorHAnsi" w:hAnsiTheme="minorHAnsi"/>
          <w:sz w:val="21"/>
          <w:szCs w:val="21"/>
          <w:highlight w:val="yellow"/>
        </w:rPr>
        <w:t xml:space="preserve">b) you work with the employer for 2 continuous years (without a break of employment). The Employee will have the </w:t>
      </w:r>
      <w:proofErr w:type="gramStart"/>
      <w:r w:rsidRPr="00762459">
        <w:rPr>
          <w:rFonts w:asciiTheme="minorHAnsi" w:hAnsiTheme="minorHAnsi"/>
          <w:b/>
          <w:sz w:val="21"/>
          <w:szCs w:val="21"/>
          <w:highlight w:val="yellow"/>
          <w:u w:val="single"/>
        </w:rPr>
        <w:t>option</w:t>
      </w:r>
      <w:proofErr w:type="gramEnd"/>
      <w:r w:rsidRPr="00762459">
        <w:rPr>
          <w:rFonts w:asciiTheme="minorHAnsi" w:hAnsiTheme="minorHAnsi"/>
          <w:sz w:val="21"/>
          <w:szCs w:val="21"/>
          <w:highlight w:val="yellow"/>
        </w:rPr>
        <w:t xml:space="preserve"> to enroll at the end of the second year</w:t>
      </w:r>
    </w:p>
    <w:p w14:paraId="3CF0539D" w14:textId="77777777" w:rsidR="003B1D8D" w:rsidRPr="00762459" w:rsidRDefault="003B1D8D" w:rsidP="003B1D8D">
      <w:pPr>
        <w:rPr>
          <w:rFonts w:asciiTheme="minorHAnsi" w:hAnsiTheme="minorHAnsi"/>
          <w:sz w:val="21"/>
          <w:szCs w:val="21"/>
          <w:highlight w:val="yellow"/>
        </w:rPr>
      </w:pPr>
    </w:p>
    <w:p w14:paraId="6AC4755D" w14:textId="77777777" w:rsidR="003B1D8D" w:rsidRPr="00762459" w:rsidRDefault="003B1D8D" w:rsidP="003B1D8D">
      <w:pPr>
        <w:rPr>
          <w:rFonts w:asciiTheme="minorHAnsi" w:hAnsiTheme="minorHAnsi"/>
          <w:sz w:val="21"/>
          <w:szCs w:val="21"/>
          <w:lang w:val="en-CA"/>
        </w:rPr>
      </w:pPr>
      <w:r w:rsidRPr="00762459">
        <w:rPr>
          <w:rFonts w:asciiTheme="minorHAnsi" w:hAnsiTheme="minorHAnsi"/>
          <w:sz w:val="21"/>
          <w:szCs w:val="21"/>
        </w:rPr>
        <w:t xml:space="preserve">Should you </w:t>
      </w:r>
      <w:proofErr w:type="gramStart"/>
      <w:r w:rsidRPr="00762459">
        <w:rPr>
          <w:rFonts w:asciiTheme="minorHAnsi" w:hAnsiTheme="minorHAnsi"/>
          <w:sz w:val="21"/>
          <w:szCs w:val="21"/>
        </w:rPr>
        <w:t>elect</w:t>
      </w:r>
      <w:proofErr w:type="gramEnd"/>
      <w:r w:rsidRPr="00762459">
        <w:rPr>
          <w:rFonts w:asciiTheme="minorHAnsi" w:hAnsiTheme="minorHAnsi"/>
          <w:sz w:val="21"/>
          <w:szCs w:val="21"/>
        </w:rPr>
        <w:t xml:space="preserve"> not to participate in the Plan at this time, you must sign the attached </w:t>
      </w:r>
      <w:r w:rsidRPr="00762459">
        <w:rPr>
          <w:rFonts w:asciiTheme="minorHAnsi" w:hAnsiTheme="minorHAnsi"/>
          <w:i/>
          <w:iCs/>
          <w:sz w:val="21"/>
          <w:szCs w:val="21"/>
        </w:rPr>
        <w:t>Waiver of Pension Coverage</w:t>
      </w:r>
      <w:r w:rsidRPr="00762459">
        <w:rPr>
          <w:rFonts w:asciiTheme="minorHAnsi" w:hAnsiTheme="minorHAnsi"/>
          <w:sz w:val="21"/>
          <w:szCs w:val="21"/>
        </w:rPr>
        <w:t xml:space="preserve"> and return it to the Payroll Department within 30 calendar days. </w:t>
      </w:r>
      <w:r w:rsidRPr="00762459">
        <w:rPr>
          <w:rFonts w:asciiTheme="minorHAnsi" w:hAnsiTheme="minorHAnsi"/>
          <w:sz w:val="21"/>
          <w:szCs w:val="21"/>
          <w:u w:val="single"/>
        </w:rPr>
        <w:t xml:space="preserve">If the completed </w:t>
      </w:r>
      <w:r w:rsidRPr="00762459">
        <w:rPr>
          <w:rFonts w:asciiTheme="minorHAnsi" w:hAnsiTheme="minorHAnsi"/>
          <w:i/>
          <w:iCs/>
          <w:sz w:val="21"/>
          <w:szCs w:val="21"/>
          <w:u w:val="single"/>
        </w:rPr>
        <w:t>Waiver</w:t>
      </w:r>
      <w:r w:rsidRPr="00762459">
        <w:rPr>
          <w:rFonts w:asciiTheme="minorHAnsi" w:hAnsiTheme="minorHAnsi"/>
          <w:sz w:val="21"/>
          <w:szCs w:val="21"/>
          <w:u w:val="single"/>
        </w:rPr>
        <w:t xml:space="preserve"> is not received within 30 calendar days, you will be automatically enrolled in the Plan</w:t>
      </w:r>
      <w:r w:rsidRPr="00762459">
        <w:rPr>
          <w:rFonts w:asciiTheme="minorHAnsi" w:hAnsiTheme="minorHAnsi"/>
          <w:sz w:val="21"/>
          <w:szCs w:val="21"/>
        </w:rPr>
        <w:t xml:space="preserve">, and once enrolled you must continue to contribute. If you waive optional enrolment at this time, you can </w:t>
      </w:r>
      <w:proofErr w:type="gramStart"/>
      <w:r w:rsidRPr="00762459">
        <w:rPr>
          <w:rFonts w:asciiTheme="minorHAnsi" w:hAnsiTheme="minorHAnsi"/>
          <w:sz w:val="21"/>
          <w:szCs w:val="21"/>
        </w:rPr>
        <w:t>elect</w:t>
      </w:r>
      <w:proofErr w:type="gramEnd"/>
      <w:r w:rsidRPr="00762459">
        <w:rPr>
          <w:rFonts w:asciiTheme="minorHAnsi" w:hAnsiTheme="minorHAnsi"/>
          <w:sz w:val="21"/>
          <w:szCs w:val="21"/>
        </w:rPr>
        <w:t xml:space="preserve"> to </w:t>
      </w:r>
      <w:proofErr w:type="spellStart"/>
      <w:r w:rsidRPr="00762459">
        <w:rPr>
          <w:rFonts w:asciiTheme="minorHAnsi" w:hAnsiTheme="minorHAnsi"/>
          <w:sz w:val="21"/>
          <w:szCs w:val="21"/>
        </w:rPr>
        <w:t>enrol</w:t>
      </w:r>
      <w:proofErr w:type="spellEnd"/>
      <w:r w:rsidRPr="00762459">
        <w:rPr>
          <w:rFonts w:asciiTheme="minorHAnsi" w:hAnsiTheme="minorHAnsi"/>
          <w:sz w:val="21"/>
          <w:szCs w:val="21"/>
        </w:rPr>
        <w:t xml:space="preserve"> at a later date; however, if you subsequently obtain regular employment, become regularized or your earnings reach a certain level in a calendar year, enrolment will become mandatory. If you would like more information on the Plan, please visit the Municipal Pension Plan website at </w:t>
      </w:r>
      <w:hyperlink r:id="rId9" w:history="1">
        <w:r w:rsidRPr="00762459">
          <w:rPr>
            <w:rStyle w:val="Hyperlink"/>
            <w:rFonts w:asciiTheme="minorHAnsi" w:hAnsiTheme="minorHAnsi"/>
            <w:sz w:val="21"/>
            <w:szCs w:val="21"/>
          </w:rPr>
          <w:t>http://www.pensionsbc.ca/portal/page/portal/pen_corp_home/mpp_home_page/</w:t>
        </w:r>
      </w:hyperlink>
    </w:p>
    <w:p w14:paraId="0DD76DFE" w14:textId="77777777" w:rsidR="003B1D8D" w:rsidRPr="00762459" w:rsidRDefault="003B1D8D" w:rsidP="003B1D8D">
      <w:pPr>
        <w:rPr>
          <w:rFonts w:asciiTheme="minorHAnsi" w:hAnsiTheme="minorHAnsi"/>
          <w:sz w:val="21"/>
          <w:szCs w:val="21"/>
        </w:rPr>
      </w:pPr>
    </w:p>
    <w:p w14:paraId="1CA370D5" w14:textId="77777777" w:rsidR="003B1D8D" w:rsidRPr="00762459" w:rsidRDefault="003B1D8D" w:rsidP="003B1D8D">
      <w:pPr>
        <w:rPr>
          <w:rFonts w:asciiTheme="minorHAnsi" w:hAnsiTheme="minorHAnsi"/>
          <w:b/>
          <w:sz w:val="21"/>
          <w:szCs w:val="21"/>
        </w:rPr>
      </w:pPr>
      <w:r w:rsidRPr="00762459">
        <w:rPr>
          <w:rFonts w:asciiTheme="minorHAnsi" w:hAnsiTheme="minorHAnsi"/>
          <w:b/>
          <w:sz w:val="21"/>
          <w:szCs w:val="21"/>
        </w:rPr>
        <w:t>&lt;See eligibility for Benefits&gt;</w:t>
      </w:r>
    </w:p>
    <w:p w14:paraId="452C60C3" w14:textId="77777777" w:rsidR="003B1D8D" w:rsidRPr="00762459" w:rsidRDefault="003B1D8D" w:rsidP="003B1D8D">
      <w:pPr>
        <w:rPr>
          <w:rFonts w:asciiTheme="minorHAnsi" w:eastAsia="DengXian" w:hAnsiTheme="minorHAnsi"/>
          <w:sz w:val="21"/>
          <w:szCs w:val="21"/>
        </w:rPr>
      </w:pPr>
      <w:r w:rsidRPr="00762459">
        <w:rPr>
          <w:rFonts w:asciiTheme="minorHAnsi" w:hAnsiTheme="minorHAnsi"/>
          <w:sz w:val="21"/>
          <w:szCs w:val="21"/>
        </w:rPr>
        <w:t xml:space="preserve">The appointment provides eligibility for coverage under VIU’s </w:t>
      </w:r>
      <w:proofErr w:type="gramStart"/>
      <w:r w:rsidRPr="00762459">
        <w:rPr>
          <w:rFonts w:asciiTheme="minorHAnsi" w:hAnsiTheme="minorHAnsi"/>
          <w:sz w:val="21"/>
          <w:szCs w:val="21"/>
        </w:rPr>
        <w:t>benefit</w:t>
      </w:r>
      <w:proofErr w:type="gramEnd"/>
      <w:r w:rsidRPr="00762459">
        <w:rPr>
          <w:rFonts w:asciiTheme="minorHAnsi" w:hAnsiTheme="minorHAnsi"/>
          <w:sz w:val="21"/>
          <w:szCs w:val="21"/>
        </w:rPr>
        <w:t xml:space="preserve"> plans. </w:t>
      </w:r>
      <w:r w:rsidRPr="00762459">
        <w:rPr>
          <w:rFonts w:asciiTheme="minorHAnsi" w:eastAsia="DengXian" w:hAnsiTheme="minorHAnsi"/>
          <w:sz w:val="21"/>
          <w:szCs w:val="21"/>
        </w:rPr>
        <w:t>The Employee Benefits Coordinator will contact you to discuss your coverage.</w:t>
      </w:r>
    </w:p>
    <w:p w14:paraId="5288FA52" w14:textId="77777777" w:rsidR="003B1D8D" w:rsidRDefault="003B1D8D" w:rsidP="003B1D8D">
      <w:pPr>
        <w:rPr>
          <w:rFonts w:asciiTheme="minorHAnsi" w:hAnsiTheme="minorHAnsi"/>
          <w:bCs/>
          <w:sz w:val="21"/>
          <w:szCs w:val="21"/>
        </w:rPr>
      </w:pPr>
    </w:p>
    <w:p w14:paraId="6BF801B0" w14:textId="77777777" w:rsidR="003B1D8D" w:rsidRDefault="003B1D8D" w:rsidP="003B1D8D">
      <w:pPr>
        <w:rPr>
          <w:rFonts w:asciiTheme="minorHAnsi" w:hAnsiTheme="minorHAnsi"/>
          <w:bCs/>
          <w:sz w:val="21"/>
          <w:szCs w:val="21"/>
        </w:rPr>
      </w:pPr>
      <w:r w:rsidRPr="006A5EC2">
        <w:rPr>
          <w:rFonts w:asciiTheme="minorHAnsi" w:hAnsiTheme="minorHAnsi"/>
          <w:bCs/>
          <w:sz w:val="21"/>
          <w:szCs w:val="21"/>
          <w:highlight w:val="yellow"/>
        </w:rPr>
        <w:t>OR</w:t>
      </w:r>
    </w:p>
    <w:p w14:paraId="2465BE57" w14:textId="77777777" w:rsidR="003B1D8D" w:rsidRPr="006A5EC2" w:rsidRDefault="003B1D8D" w:rsidP="003B1D8D">
      <w:pPr>
        <w:rPr>
          <w:rFonts w:asciiTheme="minorHAnsi" w:hAnsiTheme="minorHAnsi"/>
          <w:bCs/>
          <w:sz w:val="21"/>
          <w:szCs w:val="21"/>
        </w:rPr>
      </w:pPr>
    </w:p>
    <w:p w14:paraId="6E43DDC1" w14:textId="77777777" w:rsidR="003B1D8D" w:rsidRPr="006A5EC2" w:rsidRDefault="003B1D8D" w:rsidP="003B1D8D">
      <w:pPr>
        <w:pStyle w:val="NormalWeb"/>
        <w:rPr>
          <w:color w:val="000000"/>
          <w:sz w:val="21"/>
          <w:szCs w:val="21"/>
        </w:rPr>
      </w:pPr>
      <w:r w:rsidRPr="006A5EC2">
        <w:rPr>
          <w:color w:val="000000"/>
          <w:sz w:val="21"/>
          <w:szCs w:val="21"/>
        </w:rPr>
        <w:t>This appointment does not provide eligibility for employee benefits. After 90 days of employment, you may take up to 5 paid days and 3 unpaid days of sick leave per calendar year. </w:t>
      </w:r>
    </w:p>
    <w:p w14:paraId="3C9F2043" w14:textId="77777777" w:rsidR="003B1D8D" w:rsidRPr="00762459" w:rsidRDefault="003B1D8D" w:rsidP="003B1D8D">
      <w:pPr>
        <w:rPr>
          <w:rFonts w:asciiTheme="minorHAnsi" w:hAnsiTheme="minorHAnsi"/>
          <w:bCs/>
          <w:sz w:val="21"/>
          <w:szCs w:val="21"/>
        </w:rPr>
      </w:pPr>
    </w:p>
    <w:p w14:paraId="3FA57A97" w14:textId="77777777" w:rsidR="003B1D8D" w:rsidRPr="00762459" w:rsidRDefault="003B1D8D" w:rsidP="003B1D8D">
      <w:pPr>
        <w:rPr>
          <w:rFonts w:asciiTheme="minorHAnsi" w:hAnsiTheme="minorHAnsi"/>
          <w:b/>
          <w:sz w:val="21"/>
          <w:szCs w:val="21"/>
          <w:highlight w:val="yellow"/>
        </w:rPr>
      </w:pPr>
      <w:r w:rsidRPr="00762459">
        <w:rPr>
          <w:rFonts w:asciiTheme="minorHAnsi" w:hAnsiTheme="minorHAnsi"/>
          <w:b/>
          <w:sz w:val="21"/>
          <w:szCs w:val="21"/>
          <w:highlight w:val="yellow"/>
        </w:rPr>
        <w:t xml:space="preserve">Eligibility for Benefits </w:t>
      </w:r>
    </w:p>
    <w:p w14:paraId="4A5CBAF0" w14:textId="77777777" w:rsidR="003B1D8D" w:rsidRPr="00762459" w:rsidRDefault="003B1D8D" w:rsidP="003B1D8D">
      <w:pPr>
        <w:rPr>
          <w:rFonts w:asciiTheme="minorHAnsi" w:hAnsiTheme="minorHAnsi"/>
          <w:sz w:val="21"/>
          <w:szCs w:val="21"/>
          <w:highlight w:val="yellow"/>
        </w:rPr>
      </w:pPr>
      <w:r w:rsidRPr="00762459">
        <w:rPr>
          <w:rFonts w:asciiTheme="minorHAnsi" w:hAnsiTheme="minorHAnsi"/>
          <w:sz w:val="21"/>
          <w:szCs w:val="21"/>
          <w:highlight w:val="yellow"/>
        </w:rPr>
        <w:t>To be eligible for Dental</w:t>
      </w:r>
      <w:r>
        <w:rPr>
          <w:rFonts w:asciiTheme="minorHAnsi" w:hAnsiTheme="minorHAnsi"/>
          <w:sz w:val="21"/>
          <w:szCs w:val="21"/>
          <w:highlight w:val="yellow"/>
        </w:rPr>
        <w:t xml:space="preserve"> and</w:t>
      </w:r>
      <w:r w:rsidRPr="00762459">
        <w:rPr>
          <w:rFonts w:asciiTheme="minorHAnsi" w:hAnsiTheme="minorHAnsi"/>
          <w:sz w:val="21"/>
          <w:szCs w:val="21"/>
          <w:highlight w:val="yellow"/>
        </w:rPr>
        <w:t xml:space="preserve"> Extended Health, the appointment for the employee must </w:t>
      </w:r>
      <w:proofErr w:type="gramStart"/>
      <w:r w:rsidRPr="00762459">
        <w:rPr>
          <w:rFonts w:asciiTheme="minorHAnsi" w:hAnsiTheme="minorHAnsi"/>
          <w:sz w:val="21"/>
          <w:szCs w:val="21"/>
          <w:highlight w:val="yellow"/>
        </w:rPr>
        <w:t>b</w:t>
      </w:r>
      <w:r>
        <w:rPr>
          <w:rFonts w:asciiTheme="minorHAnsi" w:hAnsiTheme="minorHAnsi"/>
          <w:sz w:val="21"/>
          <w:szCs w:val="21"/>
          <w:highlight w:val="yellow"/>
        </w:rPr>
        <w:t>e</w:t>
      </w:r>
      <w:r w:rsidRPr="00762459">
        <w:rPr>
          <w:rFonts w:asciiTheme="minorHAnsi" w:hAnsiTheme="minorHAnsi"/>
          <w:sz w:val="21"/>
          <w:szCs w:val="21"/>
          <w:highlight w:val="yellow"/>
        </w:rPr>
        <w:t xml:space="preserve"> :</w:t>
      </w:r>
      <w:proofErr w:type="gramEnd"/>
    </w:p>
    <w:p w14:paraId="627C58FC" w14:textId="77777777" w:rsidR="003B1D8D" w:rsidRPr="00762459" w:rsidRDefault="003B1D8D" w:rsidP="003B1D8D">
      <w:pPr>
        <w:numPr>
          <w:ilvl w:val="0"/>
          <w:numId w:val="3"/>
        </w:numPr>
        <w:rPr>
          <w:rFonts w:asciiTheme="minorHAnsi" w:hAnsiTheme="minorHAnsi"/>
          <w:sz w:val="21"/>
          <w:szCs w:val="21"/>
          <w:highlight w:val="yellow"/>
        </w:rPr>
      </w:pPr>
      <w:r w:rsidRPr="00762459">
        <w:rPr>
          <w:rFonts w:asciiTheme="minorHAnsi" w:hAnsiTheme="minorHAnsi"/>
          <w:sz w:val="21"/>
          <w:szCs w:val="21"/>
          <w:highlight w:val="yellow"/>
        </w:rPr>
        <w:lastRenderedPageBreak/>
        <w:t>5 months or greater</w:t>
      </w:r>
    </w:p>
    <w:p w14:paraId="576EA68B" w14:textId="77777777" w:rsidR="003B1D8D" w:rsidRPr="00762459" w:rsidRDefault="003B1D8D" w:rsidP="003B1D8D">
      <w:pPr>
        <w:numPr>
          <w:ilvl w:val="0"/>
          <w:numId w:val="3"/>
        </w:numPr>
        <w:rPr>
          <w:rFonts w:asciiTheme="minorHAnsi" w:hAnsiTheme="minorHAnsi"/>
          <w:sz w:val="21"/>
          <w:szCs w:val="21"/>
          <w:highlight w:val="yellow"/>
        </w:rPr>
      </w:pPr>
      <w:r>
        <w:rPr>
          <w:rFonts w:asciiTheme="minorHAnsi" w:hAnsiTheme="minorHAnsi"/>
          <w:sz w:val="21"/>
          <w:szCs w:val="21"/>
          <w:highlight w:val="yellow"/>
        </w:rPr>
        <w:t>35</w:t>
      </w:r>
      <w:r w:rsidRPr="00762459">
        <w:rPr>
          <w:rFonts w:asciiTheme="minorHAnsi" w:hAnsiTheme="minorHAnsi"/>
          <w:sz w:val="21"/>
          <w:szCs w:val="21"/>
          <w:highlight w:val="yellow"/>
        </w:rPr>
        <w:t xml:space="preserve"> hours or more </w:t>
      </w:r>
      <w:r w:rsidRPr="00762459">
        <w:rPr>
          <w:rFonts w:asciiTheme="minorHAnsi" w:hAnsiTheme="minorHAnsi"/>
          <w:sz w:val="21"/>
          <w:szCs w:val="21"/>
          <w:highlight w:val="yellow"/>
          <w:u w:val="single"/>
        </w:rPr>
        <w:t>biweekly</w:t>
      </w:r>
      <w:r w:rsidRPr="00762459">
        <w:rPr>
          <w:rFonts w:asciiTheme="minorHAnsi" w:hAnsiTheme="minorHAnsi"/>
          <w:sz w:val="21"/>
          <w:szCs w:val="21"/>
          <w:highlight w:val="yellow"/>
        </w:rPr>
        <w:t xml:space="preserve"> </w:t>
      </w:r>
    </w:p>
    <w:p w14:paraId="4AF80B05" w14:textId="77777777" w:rsidR="003B1D8D" w:rsidRPr="00762459" w:rsidRDefault="003B1D8D" w:rsidP="003B1D8D">
      <w:pPr>
        <w:rPr>
          <w:rFonts w:asciiTheme="minorHAnsi" w:hAnsiTheme="minorHAnsi"/>
          <w:sz w:val="21"/>
          <w:szCs w:val="21"/>
          <w:highlight w:val="yellow"/>
        </w:rPr>
      </w:pPr>
      <w:r w:rsidRPr="00762459">
        <w:rPr>
          <w:rFonts w:asciiTheme="minorHAnsi" w:hAnsiTheme="minorHAnsi"/>
          <w:sz w:val="21"/>
          <w:szCs w:val="21"/>
          <w:highlight w:val="yellow"/>
        </w:rPr>
        <w:t>To be eligible for Group Life and AD&amp;D insurance benefits, the appointment for the employee must be:</w:t>
      </w:r>
    </w:p>
    <w:p w14:paraId="28CBA791" w14:textId="77777777" w:rsidR="003B1D8D" w:rsidRPr="00762459" w:rsidRDefault="003B1D8D" w:rsidP="003B1D8D">
      <w:pPr>
        <w:numPr>
          <w:ilvl w:val="0"/>
          <w:numId w:val="3"/>
        </w:numPr>
        <w:rPr>
          <w:rFonts w:asciiTheme="minorHAnsi" w:hAnsiTheme="minorHAnsi"/>
          <w:sz w:val="21"/>
          <w:szCs w:val="21"/>
          <w:highlight w:val="yellow"/>
        </w:rPr>
      </w:pPr>
      <w:r w:rsidRPr="00762459">
        <w:rPr>
          <w:rFonts w:asciiTheme="minorHAnsi" w:hAnsiTheme="minorHAnsi"/>
          <w:sz w:val="21"/>
          <w:szCs w:val="21"/>
          <w:highlight w:val="yellow"/>
        </w:rPr>
        <w:t>10 months or greater</w:t>
      </w:r>
    </w:p>
    <w:p w14:paraId="27E83CF8" w14:textId="77777777" w:rsidR="003B1D8D" w:rsidRPr="00762459" w:rsidRDefault="003B1D8D" w:rsidP="003B1D8D">
      <w:pPr>
        <w:numPr>
          <w:ilvl w:val="0"/>
          <w:numId w:val="3"/>
        </w:numPr>
        <w:rPr>
          <w:rFonts w:asciiTheme="minorHAnsi" w:hAnsiTheme="minorHAnsi"/>
          <w:sz w:val="21"/>
          <w:szCs w:val="21"/>
          <w:highlight w:val="yellow"/>
        </w:rPr>
      </w:pPr>
      <w:r w:rsidRPr="00762459">
        <w:rPr>
          <w:rFonts w:asciiTheme="minorHAnsi" w:hAnsiTheme="minorHAnsi"/>
          <w:sz w:val="21"/>
          <w:szCs w:val="21"/>
          <w:highlight w:val="yellow"/>
        </w:rPr>
        <w:t xml:space="preserve">17.5 hours or more </w:t>
      </w:r>
      <w:r w:rsidRPr="00762459">
        <w:rPr>
          <w:rFonts w:asciiTheme="minorHAnsi" w:hAnsiTheme="minorHAnsi"/>
          <w:sz w:val="21"/>
          <w:szCs w:val="21"/>
          <w:highlight w:val="yellow"/>
          <w:u w:val="single"/>
        </w:rPr>
        <w:t>weekly</w:t>
      </w:r>
    </w:p>
    <w:p w14:paraId="1377C106" w14:textId="77777777" w:rsidR="003B1D8D" w:rsidRPr="00762459" w:rsidRDefault="003B1D8D" w:rsidP="003B1D8D">
      <w:pPr>
        <w:rPr>
          <w:rFonts w:asciiTheme="minorHAnsi" w:hAnsiTheme="minorHAnsi"/>
          <w:b/>
          <w:sz w:val="21"/>
          <w:szCs w:val="21"/>
        </w:rPr>
      </w:pPr>
    </w:p>
    <w:p w14:paraId="7434CF3B" w14:textId="77777777" w:rsidR="003B1D8D" w:rsidRPr="00762459" w:rsidRDefault="003B1D8D" w:rsidP="003B1D8D">
      <w:pPr>
        <w:autoSpaceDE w:val="0"/>
        <w:autoSpaceDN w:val="0"/>
        <w:adjustRightInd w:val="0"/>
        <w:rPr>
          <w:rFonts w:asciiTheme="minorHAnsi" w:hAnsiTheme="minorHAnsi"/>
          <w:sz w:val="21"/>
          <w:szCs w:val="21"/>
        </w:rPr>
      </w:pPr>
      <w:r w:rsidRPr="00762459">
        <w:rPr>
          <w:rFonts w:asciiTheme="minorHAnsi" w:hAnsiTheme="minorHAnsi"/>
          <w:sz w:val="21"/>
          <w:szCs w:val="21"/>
        </w:rPr>
        <w:t xml:space="preserve">All employees </w:t>
      </w:r>
      <w:proofErr w:type="gramStart"/>
      <w:r w:rsidRPr="00762459">
        <w:rPr>
          <w:rFonts w:asciiTheme="minorHAnsi" w:hAnsiTheme="minorHAnsi"/>
          <w:sz w:val="21"/>
          <w:szCs w:val="21"/>
        </w:rPr>
        <w:t>are required to</w:t>
      </w:r>
      <w:proofErr w:type="gramEnd"/>
      <w:r w:rsidRPr="00762459">
        <w:rPr>
          <w:rFonts w:asciiTheme="minorHAnsi" w:hAnsiTheme="minorHAnsi"/>
          <w:sz w:val="21"/>
          <w:szCs w:val="21"/>
        </w:rPr>
        <w:t xml:space="preserve"> attend the Health and Safety Workshops:</w:t>
      </w:r>
    </w:p>
    <w:p w14:paraId="28FEF249" w14:textId="77777777" w:rsidR="003B1D8D" w:rsidRPr="00762459" w:rsidRDefault="003B1D8D" w:rsidP="003B1D8D">
      <w:pPr>
        <w:autoSpaceDE w:val="0"/>
        <w:autoSpaceDN w:val="0"/>
        <w:adjustRightInd w:val="0"/>
        <w:rPr>
          <w:rFonts w:asciiTheme="minorHAnsi" w:hAnsiTheme="minorHAnsi"/>
          <w:sz w:val="21"/>
          <w:szCs w:val="21"/>
        </w:rPr>
      </w:pPr>
    </w:p>
    <w:p w14:paraId="57A1AB11" w14:textId="77777777" w:rsidR="003B1D8D" w:rsidRPr="00762459" w:rsidRDefault="003B1D8D" w:rsidP="003B1D8D">
      <w:pPr>
        <w:numPr>
          <w:ilvl w:val="0"/>
          <w:numId w:val="1"/>
        </w:numPr>
        <w:autoSpaceDE w:val="0"/>
        <w:autoSpaceDN w:val="0"/>
        <w:adjustRightInd w:val="0"/>
        <w:rPr>
          <w:rFonts w:asciiTheme="minorHAnsi" w:hAnsiTheme="minorHAnsi"/>
          <w:sz w:val="21"/>
          <w:szCs w:val="21"/>
        </w:rPr>
      </w:pPr>
      <w:r w:rsidRPr="00762459">
        <w:rPr>
          <w:rFonts w:asciiTheme="minorHAnsi" w:hAnsiTheme="minorHAnsi"/>
          <w:i/>
          <w:sz w:val="21"/>
          <w:szCs w:val="21"/>
        </w:rPr>
        <w:t>Health &amp; Safety Services Orientation</w:t>
      </w:r>
      <w:r w:rsidRPr="00762459">
        <w:rPr>
          <w:rFonts w:asciiTheme="minorHAnsi" w:hAnsiTheme="minorHAnsi"/>
          <w:sz w:val="21"/>
          <w:szCs w:val="21"/>
        </w:rPr>
        <w:t xml:space="preserve"> and</w:t>
      </w:r>
    </w:p>
    <w:p w14:paraId="702C8F21" w14:textId="77777777" w:rsidR="003B1D8D" w:rsidRPr="00762459" w:rsidRDefault="003B1D8D" w:rsidP="003B1D8D">
      <w:pPr>
        <w:numPr>
          <w:ilvl w:val="0"/>
          <w:numId w:val="1"/>
        </w:numPr>
        <w:autoSpaceDE w:val="0"/>
        <w:autoSpaceDN w:val="0"/>
        <w:adjustRightInd w:val="0"/>
        <w:rPr>
          <w:rFonts w:asciiTheme="minorHAnsi" w:hAnsiTheme="minorHAnsi"/>
          <w:sz w:val="21"/>
          <w:szCs w:val="21"/>
        </w:rPr>
      </w:pPr>
      <w:r w:rsidRPr="00762459">
        <w:rPr>
          <w:rFonts w:asciiTheme="minorHAnsi" w:hAnsiTheme="minorHAnsi"/>
          <w:i/>
          <w:sz w:val="21"/>
          <w:szCs w:val="21"/>
        </w:rPr>
        <w:t>Workplace Hazardous Materials Information System</w:t>
      </w:r>
      <w:r w:rsidRPr="00762459">
        <w:rPr>
          <w:rFonts w:asciiTheme="minorHAnsi" w:hAnsiTheme="minorHAnsi"/>
          <w:sz w:val="21"/>
          <w:szCs w:val="21"/>
        </w:rPr>
        <w:t xml:space="preserve"> (</w:t>
      </w:r>
      <w:r w:rsidRPr="00762459">
        <w:rPr>
          <w:rFonts w:asciiTheme="minorHAnsi" w:hAnsiTheme="minorHAnsi"/>
          <w:i/>
          <w:sz w:val="21"/>
          <w:szCs w:val="21"/>
        </w:rPr>
        <w:t xml:space="preserve">WHMIS) </w:t>
      </w:r>
      <w:r w:rsidRPr="00762459">
        <w:rPr>
          <w:rFonts w:asciiTheme="minorHAnsi" w:hAnsiTheme="minorHAnsi"/>
          <w:sz w:val="21"/>
          <w:szCs w:val="21"/>
        </w:rPr>
        <w:t>Workshop.</w:t>
      </w:r>
    </w:p>
    <w:p w14:paraId="787BCAAA" w14:textId="77777777" w:rsidR="003B1D8D" w:rsidRPr="00762459" w:rsidRDefault="003B1D8D" w:rsidP="003B1D8D">
      <w:pPr>
        <w:autoSpaceDE w:val="0"/>
        <w:autoSpaceDN w:val="0"/>
        <w:adjustRightInd w:val="0"/>
        <w:rPr>
          <w:rFonts w:asciiTheme="minorHAnsi" w:hAnsiTheme="minorHAnsi"/>
          <w:sz w:val="21"/>
          <w:szCs w:val="21"/>
        </w:rPr>
      </w:pPr>
    </w:p>
    <w:p w14:paraId="401AC854" w14:textId="77777777" w:rsidR="003B1D8D" w:rsidRPr="00762459" w:rsidRDefault="003B1D8D" w:rsidP="003B1D8D">
      <w:pPr>
        <w:autoSpaceDE w:val="0"/>
        <w:autoSpaceDN w:val="0"/>
        <w:adjustRightInd w:val="0"/>
        <w:ind w:right="-540"/>
        <w:rPr>
          <w:rFonts w:asciiTheme="minorHAnsi" w:hAnsiTheme="minorHAnsi"/>
          <w:sz w:val="21"/>
          <w:szCs w:val="21"/>
        </w:rPr>
      </w:pPr>
      <w:r w:rsidRPr="00762459">
        <w:rPr>
          <w:rFonts w:asciiTheme="minorHAnsi" w:hAnsiTheme="minorHAnsi"/>
          <w:sz w:val="21"/>
          <w:szCs w:val="21"/>
        </w:rPr>
        <w:t>Registration for Health and Safety Services workshops can be found on the VIU Health and Safety webpage under Training. Once you receive your VIU login credentials you will have access to this training portal.</w:t>
      </w:r>
    </w:p>
    <w:p w14:paraId="5E841FFF" w14:textId="77777777" w:rsidR="003B1D8D" w:rsidRPr="00762459" w:rsidRDefault="003B1D8D" w:rsidP="003B1D8D">
      <w:pPr>
        <w:autoSpaceDE w:val="0"/>
        <w:autoSpaceDN w:val="0"/>
        <w:adjustRightInd w:val="0"/>
        <w:rPr>
          <w:rFonts w:asciiTheme="minorHAnsi" w:hAnsiTheme="minorHAnsi"/>
          <w:sz w:val="21"/>
          <w:szCs w:val="21"/>
        </w:rPr>
      </w:pPr>
    </w:p>
    <w:p w14:paraId="0DCC5F8B" w14:textId="77777777" w:rsidR="003B1D8D" w:rsidRPr="00762459" w:rsidRDefault="003B1D8D" w:rsidP="003B1D8D">
      <w:pPr>
        <w:autoSpaceDE w:val="0"/>
        <w:autoSpaceDN w:val="0"/>
        <w:adjustRightInd w:val="0"/>
        <w:rPr>
          <w:rFonts w:asciiTheme="minorHAnsi" w:hAnsiTheme="minorHAnsi"/>
          <w:sz w:val="21"/>
          <w:szCs w:val="21"/>
        </w:rPr>
      </w:pPr>
      <w:r w:rsidRPr="00762459">
        <w:rPr>
          <w:rFonts w:asciiTheme="minorHAnsi" w:hAnsiTheme="minorHAnsi"/>
          <w:sz w:val="21"/>
          <w:szCs w:val="21"/>
        </w:rPr>
        <w:t>Also required is the Human Rights and Diversity Workshop:</w:t>
      </w:r>
    </w:p>
    <w:p w14:paraId="747A0C2B" w14:textId="77777777" w:rsidR="003B1D8D" w:rsidRPr="00762459" w:rsidRDefault="003B1D8D" w:rsidP="003B1D8D">
      <w:pPr>
        <w:autoSpaceDE w:val="0"/>
        <w:autoSpaceDN w:val="0"/>
        <w:adjustRightInd w:val="0"/>
        <w:rPr>
          <w:rFonts w:asciiTheme="minorHAnsi" w:hAnsiTheme="minorHAnsi"/>
          <w:sz w:val="21"/>
          <w:szCs w:val="21"/>
        </w:rPr>
      </w:pPr>
    </w:p>
    <w:p w14:paraId="0931C210" w14:textId="77777777" w:rsidR="003B1D8D" w:rsidRPr="00762459" w:rsidRDefault="003B1D8D" w:rsidP="003B1D8D">
      <w:pPr>
        <w:numPr>
          <w:ilvl w:val="0"/>
          <w:numId w:val="2"/>
        </w:numPr>
        <w:autoSpaceDE w:val="0"/>
        <w:autoSpaceDN w:val="0"/>
        <w:adjustRightInd w:val="0"/>
        <w:rPr>
          <w:rFonts w:asciiTheme="minorHAnsi" w:hAnsiTheme="minorHAnsi"/>
          <w:i/>
          <w:sz w:val="21"/>
          <w:szCs w:val="21"/>
        </w:rPr>
      </w:pPr>
      <w:r w:rsidRPr="00762459">
        <w:rPr>
          <w:rFonts w:asciiTheme="minorHAnsi" w:hAnsiTheme="minorHAnsi"/>
          <w:i/>
          <w:sz w:val="21"/>
          <w:szCs w:val="21"/>
        </w:rPr>
        <w:t>Preventing and Addressing Workplace Harassment – Rights &amp; Responsibilities.</w:t>
      </w:r>
    </w:p>
    <w:p w14:paraId="54EE9DC7" w14:textId="77777777" w:rsidR="003B1D8D" w:rsidRPr="00762459" w:rsidRDefault="003B1D8D" w:rsidP="003B1D8D">
      <w:pPr>
        <w:autoSpaceDE w:val="0"/>
        <w:autoSpaceDN w:val="0"/>
        <w:adjustRightInd w:val="0"/>
        <w:rPr>
          <w:rFonts w:asciiTheme="minorHAnsi" w:hAnsiTheme="minorHAnsi"/>
          <w:sz w:val="21"/>
          <w:szCs w:val="21"/>
        </w:rPr>
      </w:pPr>
    </w:p>
    <w:p w14:paraId="6127BD73" w14:textId="77777777" w:rsidR="003B1D8D" w:rsidRDefault="003B1D8D" w:rsidP="003B1D8D">
      <w:pPr>
        <w:pStyle w:val="BodyText"/>
        <w:jc w:val="left"/>
        <w:rPr>
          <w:rFonts w:asciiTheme="minorHAnsi" w:hAnsiTheme="minorHAnsi"/>
          <w:sz w:val="21"/>
          <w:szCs w:val="21"/>
        </w:rPr>
      </w:pPr>
      <w:r w:rsidRPr="00762459">
        <w:rPr>
          <w:rFonts w:asciiTheme="minorHAnsi" w:hAnsiTheme="minorHAnsi"/>
          <w:sz w:val="21"/>
          <w:szCs w:val="21"/>
        </w:rPr>
        <w:t>To take the online course, please go to</w:t>
      </w:r>
      <w:r w:rsidRPr="00762459">
        <w:rPr>
          <w:rFonts w:asciiTheme="minorHAnsi" w:hAnsiTheme="minorHAnsi"/>
          <w:i/>
          <w:sz w:val="21"/>
          <w:szCs w:val="21"/>
        </w:rPr>
        <w:t xml:space="preserve"> </w:t>
      </w:r>
      <w:hyperlink r:id="rId10" w:history="1">
        <w:r w:rsidRPr="00762459">
          <w:rPr>
            <w:rFonts w:asciiTheme="minorHAnsi" w:hAnsiTheme="minorHAnsi"/>
            <w:i/>
            <w:sz w:val="21"/>
            <w:szCs w:val="21"/>
          </w:rPr>
          <w:t>https://training.frameassociates.com</w:t>
        </w:r>
      </w:hyperlink>
      <w:r w:rsidRPr="00762459">
        <w:rPr>
          <w:rFonts w:asciiTheme="minorHAnsi" w:hAnsiTheme="minorHAnsi"/>
          <w:sz w:val="21"/>
          <w:szCs w:val="21"/>
        </w:rPr>
        <w:t xml:space="preserve"> and follow the instructions provided. The username you will use is </w:t>
      </w:r>
      <w:proofErr w:type="spellStart"/>
      <w:r w:rsidRPr="00762459">
        <w:rPr>
          <w:rFonts w:asciiTheme="minorHAnsi" w:hAnsiTheme="minorHAnsi"/>
          <w:sz w:val="21"/>
          <w:szCs w:val="21"/>
          <w:u w:val="single"/>
        </w:rPr>
        <w:t>VIUtraining</w:t>
      </w:r>
      <w:proofErr w:type="spellEnd"/>
      <w:r w:rsidRPr="00762459">
        <w:rPr>
          <w:rFonts w:asciiTheme="minorHAnsi" w:hAnsiTheme="minorHAnsi"/>
          <w:sz w:val="21"/>
          <w:szCs w:val="21"/>
        </w:rPr>
        <w:t xml:space="preserve"> and the password is </w:t>
      </w:r>
      <w:r w:rsidRPr="00762459">
        <w:rPr>
          <w:rFonts w:asciiTheme="minorHAnsi" w:hAnsiTheme="minorHAnsi"/>
          <w:sz w:val="21"/>
          <w:szCs w:val="21"/>
          <w:u w:val="single"/>
        </w:rPr>
        <w:t>respect17</w:t>
      </w:r>
      <w:r w:rsidRPr="00762459">
        <w:rPr>
          <w:rFonts w:asciiTheme="minorHAnsi" w:hAnsiTheme="minorHAnsi"/>
          <w:sz w:val="21"/>
          <w:szCs w:val="21"/>
        </w:rPr>
        <w:t>.</w:t>
      </w:r>
    </w:p>
    <w:p w14:paraId="4C9BBCAB" w14:textId="77777777" w:rsidR="003B1D8D" w:rsidRDefault="003B1D8D" w:rsidP="003B1D8D">
      <w:pPr>
        <w:pStyle w:val="BodyText"/>
        <w:jc w:val="left"/>
        <w:rPr>
          <w:rFonts w:asciiTheme="minorHAnsi" w:hAnsiTheme="minorHAnsi"/>
          <w:sz w:val="21"/>
          <w:szCs w:val="21"/>
        </w:rPr>
      </w:pPr>
    </w:p>
    <w:p w14:paraId="0DA1C870" w14:textId="77777777" w:rsidR="003B1D8D" w:rsidRPr="00762459" w:rsidRDefault="003B1D8D" w:rsidP="003B1D8D">
      <w:pPr>
        <w:rPr>
          <w:rFonts w:asciiTheme="minorHAnsi" w:hAnsiTheme="minorHAnsi"/>
          <w:sz w:val="21"/>
          <w:szCs w:val="21"/>
        </w:rPr>
      </w:pPr>
      <w:r w:rsidRPr="00762459">
        <w:rPr>
          <w:rFonts w:asciiTheme="minorHAnsi" w:hAnsiTheme="minorHAnsi"/>
          <w:sz w:val="21"/>
          <w:szCs w:val="21"/>
        </w:rPr>
        <w:t xml:space="preserve">Please </w:t>
      </w:r>
      <w:proofErr w:type="gramStart"/>
      <w:r w:rsidRPr="00762459">
        <w:rPr>
          <w:rFonts w:asciiTheme="minorHAnsi" w:hAnsiTheme="minorHAnsi"/>
          <w:sz w:val="21"/>
          <w:szCs w:val="21"/>
        </w:rPr>
        <w:t>indicate</w:t>
      </w:r>
      <w:proofErr w:type="gramEnd"/>
      <w:r w:rsidRPr="00762459">
        <w:rPr>
          <w:rFonts w:asciiTheme="minorHAnsi" w:hAnsiTheme="minorHAnsi"/>
          <w:sz w:val="21"/>
          <w:szCs w:val="21"/>
        </w:rPr>
        <w:t xml:space="preserve"> acceptance of </w:t>
      </w:r>
      <w:r>
        <w:rPr>
          <w:rFonts w:asciiTheme="minorHAnsi" w:hAnsiTheme="minorHAnsi"/>
          <w:sz w:val="21"/>
          <w:szCs w:val="21"/>
        </w:rPr>
        <w:t>this appointment by signing this letter and returning it</w:t>
      </w:r>
      <w:r w:rsidRPr="00762459">
        <w:rPr>
          <w:rFonts w:asciiTheme="minorHAnsi" w:hAnsiTheme="minorHAnsi"/>
          <w:sz w:val="21"/>
          <w:szCs w:val="21"/>
        </w:rPr>
        <w:t xml:space="preserve"> on or before </w:t>
      </w:r>
      <w:r w:rsidRPr="00762459">
        <w:rPr>
          <w:rFonts w:asciiTheme="minorHAnsi" w:hAnsiTheme="minorHAnsi"/>
          <w:sz w:val="21"/>
          <w:szCs w:val="21"/>
        </w:rPr>
        <w:fldChar w:fldCharType="begin"/>
      </w:r>
      <w:r w:rsidRPr="00762459">
        <w:rPr>
          <w:rFonts w:asciiTheme="minorHAnsi" w:hAnsiTheme="minorHAnsi"/>
          <w:sz w:val="21"/>
          <w:szCs w:val="21"/>
        </w:rPr>
        <w:instrText xml:space="preserve"> MERGEFIELD "RETURN_DATE" </w:instrText>
      </w:r>
      <w:r w:rsidRPr="00762459">
        <w:rPr>
          <w:rFonts w:asciiTheme="minorHAnsi" w:hAnsiTheme="minorHAnsi"/>
          <w:sz w:val="21"/>
          <w:szCs w:val="21"/>
        </w:rPr>
        <w:fldChar w:fldCharType="separate"/>
      </w:r>
      <w:r w:rsidRPr="00762459">
        <w:rPr>
          <w:rFonts w:asciiTheme="minorHAnsi" w:hAnsiTheme="minorHAnsi"/>
          <w:noProof/>
          <w:sz w:val="21"/>
          <w:szCs w:val="21"/>
        </w:rPr>
        <w:t>«RETURN_DATE»</w:t>
      </w:r>
      <w:r w:rsidRPr="00762459">
        <w:rPr>
          <w:rFonts w:asciiTheme="minorHAnsi" w:hAnsiTheme="minorHAnsi"/>
          <w:sz w:val="21"/>
          <w:szCs w:val="21"/>
        </w:rPr>
        <w:fldChar w:fldCharType="end"/>
      </w:r>
      <w:r w:rsidRPr="00762459">
        <w:rPr>
          <w:rFonts w:asciiTheme="minorHAnsi" w:hAnsiTheme="minorHAnsi"/>
          <w:sz w:val="21"/>
          <w:szCs w:val="21"/>
        </w:rPr>
        <w:t>.</w:t>
      </w:r>
    </w:p>
    <w:p w14:paraId="12931BC6" w14:textId="77777777" w:rsidR="003B1D8D" w:rsidRPr="00762459" w:rsidRDefault="003B1D8D" w:rsidP="003B1D8D">
      <w:pPr>
        <w:rPr>
          <w:rFonts w:asciiTheme="minorHAnsi" w:hAnsiTheme="minorHAnsi"/>
          <w:sz w:val="21"/>
          <w:szCs w:val="21"/>
        </w:rPr>
      </w:pPr>
    </w:p>
    <w:p w14:paraId="309D3F6A" w14:textId="77777777" w:rsidR="003B1D8D" w:rsidRPr="00762459" w:rsidRDefault="003B1D8D" w:rsidP="003B1D8D">
      <w:pPr>
        <w:rPr>
          <w:rFonts w:asciiTheme="minorHAnsi" w:hAnsiTheme="minorHAnsi"/>
          <w:sz w:val="21"/>
          <w:szCs w:val="21"/>
        </w:rPr>
      </w:pPr>
      <w:r w:rsidRPr="00762459">
        <w:rPr>
          <w:rFonts w:asciiTheme="minorHAnsi" w:hAnsiTheme="minorHAnsi"/>
          <w:sz w:val="21"/>
          <w:szCs w:val="21"/>
        </w:rPr>
        <w:t xml:space="preserve">I would like to once again welcome you to Vancouver Island University. Please feel free to contact me </w:t>
      </w:r>
      <w:proofErr w:type="gramStart"/>
      <w:r w:rsidRPr="00762459">
        <w:rPr>
          <w:rFonts w:asciiTheme="minorHAnsi" w:hAnsiTheme="minorHAnsi"/>
          <w:sz w:val="21"/>
          <w:szCs w:val="21"/>
        </w:rPr>
        <w:t>at</w:t>
      </w:r>
      <w:proofErr w:type="gramEnd"/>
      <w:r w:rsidRPr="00762459">
        <w:rPr>
          <w:rFonts w:asciiTheme="minorHAnsi" w:hAnsiTheme="minorHAnsi"/>
          <w:sz w:val="21"/>
          <w:szCs w:val="21"/>
        </w:rPr>
        <w:t xml:space="preserve"> 250 740-&lt;&lt;Local&gt;&gt; should you </w:t>
      </w:r>
      <w:proofErr w:type="gramStart"/>
      <w:r w:rsidRPr="00762459">
        <w:rPr>
          <w:rFonts w:asciiTheme="minorHAnsi" w:hAnsiTheme="minorHAnsi"/>
          <w:sz w:val="21"/>
          <w:szCs w:val="21"/>
        </w:rPr>
        <w:t>require</w:t>
      </w:r>
      <w:proofErr w:type="gramEnd"/>
      <w:r w:rsidRPr="00762459">
        <w:rPr>
          <w:rFonts w:asciiTheme="minorHAnsi" w:hAnsiTheme="minorHAnsi"/>
          <w:sz w:val="21"/>
          <w:szCs w:val="21"/>
        </w:rPr>
        <w:t xml:space="preserve"> assistance.</w:t>
      </w:r>
    </w:p>
    <w:p w14:paraId="1B96A019" w14:textId="77777777" w:rsidR="003B1D8D" w:rsidRPr="00762459" w:rsidRDefault="003B1D8D" w:rsidP="003B1D8D">
      <w:pPr>
        <w:rPr>
          <w:rFonts w:asciiTheme="minorHAnsi" w:hAnsiTheme="minorHAnsi"/>
          <w:sz w:val="21"/>
          <w:szCs w:val="21"/>
        </w:rPr>
      </w:pPr>
    </w:p>
    <w:p w14:paraId="7C88A9B5" w14:textId="77777777" w:rsidR="003B1D8D" w:rsidRPr="00762459" w:rsidRDefault="003B1D8D" w:rsidP="003B1D8D">
      <w:pPr>
        <w:rPr>
          <w:rFonts w:asciiTheme="minorHAnsi" w:hAnsiTheme="minorHAnsi"/>
          <w:sz w:val="21"/>
          <w:szCs w:val="21"/>
        </w:rPr>
      </w:pPr>
      <w:r w:rsidRPr="00762459">
        <w:rPr>
          <w:rFonts w:asciiTheme="minorHAnsi" w:hAnsiTheme="minorHAnsi"/>
          <w:sz w:val="21"/>
          <w:szCs w:val="21"/>
        </w:rPr>
        <w:t>Yours truly,</w:t>
      </w:r>
    </w:p>
    <w:p w14:paraId="21E381A9" w14:textId="77777777" w:rsidR="003B1D8D" w:rsidRPr="00762459" w:rsidRDefault="003B1D8D" w:rsidP="003B1D8D">
      <w:pPr>
        <w:rPr>
          <w:rFonts w:asciiTheme="minorHAnsi" w:hAnsiTheme="minorHAnsi"/>
          <w:sz w:val="21"/>
          <w:szCs w:val="21"/>
        </w:rPr>
      </w:pPr>
    </w:p>
    <w:p w14:paraId="2FF20271" w14:textId="77777777" w:rsidR="003B1D8D" w:rsidRPr="00762459" w:rsidRDefault="003B1D8D" w:rsidP="003B1D8D">
      <w:pPr>
        <w:rPr>
          <w:rFonts w:asciiTheme="minorHAnsi" w:hAnsiTheme="minorHAnsi"/>
          <w:sz w:val="21"/>
          <w:szCs w:val="21"/>
        </w:rPr>
      </w:pPr>
    </w:p>
    <w:p w14:paraId="72547EEA" w14:textId="77777777" w:rsidR="003B1D8D" w:rsidRPr="00762459" w:rsidRDefault="003B1D8D" w:rsidP="003B1D8D">
      <w:pPr>
        <w:rPr>
          <w:rFonts w:asciiTheme="minorHAnsi" w:hAnsiTheme="minorHAnsi"/>
          <w:sz w:val="21"/>
          <w:szCs w:val="21"/>
        </w:rPr>
      </w:pPr>
    </w:p>
    <w:p w14:paraId="2E95DD5B" w14:textId="77777777" w:rsidR="003B1D8D" w:rsidRPr="00762459" w:rsidRDefault="003B1D8D" w:rsidP="003B1D8D">
      <w:pPr>
        <w:rPr>
          <w:rFonts w:asciiTheme="minorHAnsi" w:hAnsiTheme="minorHAnsi"/>
          <w:sz w:val="21"/>
          <w:szCs w:val="21"/>
        </w:rPr>
      </w:pPr>
      <w:r w:rsidRPr="00762459">
        <w:rPr>
          <w:rFonts w:asciiTheme="minorHAnsi" w:hAnsiTheme="minorHAnsi"/>
          <w:sz w:val="21"/>
          <w:szCs w:val="21"/>
        </w:rPr>
        <w:t>&lt;Name&gt;</w:t>
      </w:r>
    </w:p>
    <w:p w14:paraId="4659B9C2" w14:textId="77777777" w:rsidR="003B1D8D" w:rsidRPr="00762459" w:rsidRDefault="003B1D8D" w:rsidP="003B1D8D">
      <w:pPr>
        <w:rPr>
          <w:rFonts w:asciiTheme="minorHAnsi" w:hAnsiTheme="minorHAnsi"/>
          <w:sz w:val="21"/>
          <w:szCs w:val="21"/>
        </w:rPr>
      </w:pPr>
      <w:r w:rsidRPr="00762459">
        <w:rPr>
          <w:rFonts w:asciiTheme="minorHAnsi" w:hAnsiTheme="minorHAnsi"/>
          <w:sz w:val="21"/>
          <w:szCs w:val="21"/>
        </w:rPr>
        <w:t>&lt;Administrative Supervisor&gt;</w:t>
      </w:r>
    </w:p>
    <w:p w14:paraId="7B382F2D" w14:textId="77777777" w:rsidR="003B1D8D" w:rsidRPr="00762459" w:rsidRDefault="003B1D8D" w:rsidP="003B1D8D">
      <w:pPr>
        <w:rPr>
          <w:rFonts w:asciiTheme="minorHAnsi" w:hAnsiTheme="minorHAnsi"/>
          <w:sz w:val="21"/>
          <w:szCs w:val="21"/>
        </w:rPr>
      </w:pPr>
    </w:p>
    <w:p w14:paraId="3576BA2C" w14:textId="77777777" w:rsidR="003B1D8D" w:rsidRPr="00762459" w:rsidRDefault="003B1D8D" w:rsidP="003B1D8D">
      <w:pPr>
        <w:rPr>
          <w:rFonts w:asciiTheme="minorHAnsi" w:hAnsiTheme="minorHAnsi"/>
          <w:sz w:val="21"/>
          <w:szCs w:val="21"/>
        </w:rPr>
      </w:pPr>
      <w:r w:rsidRPr="00762459">
        <w:rPr>
          <w:rFonts w:asciiTheme="minorHAnsi" w:hAnsiTheme="minorHAnsi"/>
          <w:sz w:val="21"/>
          <w:szCs w:val="21"/>
        </w:rPr>
        <w:t>cc:</w:t>
      </w:r>
      <w:r w:rsidRPr="00762459">
        <w:rPr>
          <w:rFonts w:asciiTheme="minorHAnsi" w:hAnsiTheme="minorHAnsi"/>
          <w:sz w:val="21"/>
          <w:szCs w:val="21"/>
        </w:rPr>
        <w:tab/>
        <w:t xml:space="preserve">&lt;Dean/Director/Campus Principal&gt; </w:t>
      </w:r>
    </w:p>
    <w:p w14:paraId="26D10852" w14:textId="77777777" w:rsidR="003B1D8D" w:rsidRPr="00762459" w:rsidRDefault="003B1D8D" w:rsidP="003B1D8D">
      <w:pPr>
        <w:rPr>
          <w:rFonts w:asciiTheme="minorHAnsi" w:hAnsiTheme="minorHAnsi"/>
          <w:sz w:val="21"/>
          <w:szCs w:val="21"/>
        </w:rPr>
      </w:pPr>
      <w:r w:rsidRPr="00762459">
        <w:rPr>
          <w:rFonts w:asciiTheme="minorHAnsi" w:hAnsiTheme="minorHAnsi"/>
          <w:sz w:val="21"/>
          <w:szCs w:val="21"/>
        </w:rPr>
        <w:tab/>
        <w:t xml:space="preserve">Human Resources </w:t>
      </w:r>
    </w:p>
    <w:p w14:paraId="3C38FF91" w14:textId="77777777" w:rsidR="003B1D8D" w:rsidRPr="00762459" w:rsidRDefault="003B1D8D" w:rsidP="003B1D8D">
      <w:pPr>
        <w:rPr>
          <w:rFonts w:asciiTheme="minorHAnsi" w:hAnsiTheme="minorHAnsi"/>
          <w:sz w:val="21"/>
          <w:szCs w:val="21"/>
        </w:rPr>
      </w:pPr>
    </w:p>
    <w:p w14:paraId="71B125FB" w14:textId="77777777" w:rsidR="003B1D8D" w:rsidRPr="00762459" w:rsidRDefault="003B1D8D" w:rsidP="003B1D8D">
      <w:pPr>
        <w:pBdr>
          <w:top w:val="single" w:sz="4" w:space="1" w:color="auto"/>
        </w:pBdr>
        <w:rPr>
          <w:rFonts w:asciiTheme="minorHAnsi" w:hAnsiTheme="minorHAnsi"/>
          <w:sz w:val="21"/>
          <w:szCs w:val="21"/>
        </w:rPr>
      </w:pPr>
    </w:p>
    <w:p w14:paraId="340AF2E3" w14:textId="77777777" w:rsidR="003B1D8D" w:rsidRPr="00762459" w:rsidRDefault="003B1D8D" w:rsidP="003B1D8D">
      <w:pPr>
        <w:pBdr>
          <w:top w:val="single" w:sz="4" w:space="1" w:color="auto"/>
        </w:pBdr>
        <w:rPr>
          <w:rFonts w:asciiTheme="minorHAnsi" w:hAnsiTheme="minorHAnsi"/>
          <w:sz w:val="21"/>
          <w:szCs w:val="21"/>
        </w:rPr>
      </w:pPr>
      <w:r w:rsidRPr="00762459">
        <w:rPr>
          <w:rFonts w:asciiTheme="minorHAnsi" w:hAnsiTheme="minorHAnsi"/>
          <w:sz w:val="21"/>
          <w:szCs w:val="21"/>
        </w:rPr>
        <w:t xml:space="preserve">Please sign and return this letter. </w:t>
      </w:r>
    </w:p>
    <w:p w14:paraId="2314CD1A" w14:textId="77777777" w:rsidR="003B1D8D" w:rsidRPr="00762459" w:rsidRDefault="003B1D8D" w:rsidP="003B1D8D">
      <w:pPr>
        <w:rPr>
          <w:rFonts w:asciiTheme="minorHAnsi" w:hAnsiTheme="minorHAnsi"/>
          <w:sz w:val="21"/>
          <w:szCs w:val="21"/>
        </w:rPr>
      </w:pPr>
    </w:p>
    <w:p w14:paraId="700D21BA" w14:textId="77777777" w:rsidR="003B1D8D" w:rsidRPr="00762459" w:rsidRDefault="003B1D8D" w:rsidP="003B1D8D">
      <w:pPr>
        <w:jc w:val="both"/>
        <w:rPr>
          <w:rFonts w:asciiTheme="minorHAnsi" w:hAnsiTheme="minorHAnsi"/>
          <w:i/>
          <w:sz w:val="21"/>
          <w:szCs w:val="21"/>
        </w:rPr>
      </w:pPr>
      <w:r w:rsidRPr="00762459">
        <w:rPr>
          <w:rFonts w:asciiTheme="minorHAnsi" w:hAnsiTheme="minorHAnsi"/>
          <w:i/>
          <w:sz w:val="21"/>
          <w:szCs w:val="21"/>
        </w:rPr>
        <w:t>I accept the position offered under the terms specified.</w:t>
      </w:r>
    </w:p>
    <w:p w14:paraId="42D3E11E" w14:textId="77777777" w:rsidR="003B1D8D" w:rsidRPr="00762459" w:rsidRDefault="003B1D8D" w:rsidP="003B1D8D">
      <w:pPr>
        <w:rPr>
          <w:rFonts w:asciiTheme="minorHAnsi" w:hAnsiTheme="minorHAnsi"/>
          <w:sz w:val="21"/>
          <w:szCs w:val="21"/>
        </w:rPr>
      </w:pPr>
    </w:p>
    <w:tbl>
      <w:tblPr>
        <w:tblW w:w="95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238"/>
        <w:gridCol w:w="4338"/>
      </w:tblGrid>
      <w:tr w:rsidR="003B1D8D" w:rsidRPr="00762459" w14:paraId="7BDC4385" w14:textId="77777777" w:rsidTr="007305A3">
        <w:tc>
          <w:tcPr>
            <w:tcW w:w="5238" w:type="dxa"/>
          </w:tcPr>
          <w:p w14:paraId="5570222D" w14:textId="77777777" w:rsidR="003B1D8D" w:rsidRPr="00762459" w:rsidRDefault="003B1D8D" w:rsidP="007305A3">
            <w:pPr>
              <w:rPr>
                <w:rFonts w:asciiTheme="minorHAnsi" w:hAnsiTheme="minorHAnsi"/>
                <w:sz w:val="21"/>
                <w:szCs w:val="21"/>
              </w:rPr>
            </w:pPr>
          </w:p>
          <w:p w14:paraId="49DBEFDD" w14:textId="77777777" w:rsidR="003B1D8D" w:rsidRPr="00762459" w:rsidRDefault="003B1D8D" w:rsidP="007305A3">
            <w:pPr>
              <w:rPr>
                <w:rFonts w:asciiTheme="minorHAnsi" w:hAnsiTheme="minorHAnsi"/>
                <w:sz w:val="21"/>
                <w:szCs w:val="21"/>
              </w:rPr>
            </w:pPr>
            <w:r w:rsidRPr="00762459">
              <w:rPr>
                <w:rFonts w:asciiTheme="minorHAnsi" w:hAnsiTheme="minorHAnsi"/>
                <w:sz w:val="21"/>
                <w:szCs w:val="21"/>
              </w:rPr>
              <w:t>Signature:</w:t>
            </w:r>
          </w:p>
          <w:p w14:paraId="158DD11F" w14:textId="77777777" w:rsidR="003B1D8D" w:rsidRPr="00762459" w:rsidRDefault="003B1D8D" w:rsidP="007305A3">
            <w:pPr>
              <w:rPr>
                <w:rFonts w:asciiTheme="minorHAnsi" w:hAnsiTheme="minorHAnsi"/>
                <w:sz w:val="21"/>
                <w:szCs w:val="21"/>
              </w:rPr>
            </w:pPr>
          </w:p>
        </w:tc>
        <w:tc>
          <w:tcPr>
            <w:tcW w:w="4338" w:type="dxa"/>
          </w:tcPr>
          <w:p w14:paraId="7C9C51F3" w14:textId="77777777" w:rsidR="003B1D8D" w:rsidRPr="00762459" w:rsidRDefault="003B1D8D" w:rsidP="007305A3">
            <w:pPr>
              <w:rPr>
                <w:rFonts w:asciiTheme="minorHAnsi" w:hAnsiTheme="minorHAnsi"/>
                <w:sz w:val="21"/>
                <w:szCs w:val="21"/>
              </w:rPr>
            </w:pPr>
          </w:p>
          <w:p w14:paraId="1400C041" w14:textId="77777777" w:rsidR="003B1D8D" w:rsidRPr="00762459" w:rsidRDefault="003B1D8D" w:rsidP="007305A3">
            <w:pPr>
              <w:rPr>
                <w:rFonts w:asciiTheme="minorHAnsi" w:hAnsiTheme="minorHAnsi"/>
                <w:sz w:val="21"/>
                <w:szCs w:val="21"/>
              </w:rPr>
            </w:pPr>
            <w:r w:rsidRPr="00762459">
              <w:rPr>
                <w:rFonts w:asciiTheme="minorHAnsi" w:hAnsiTheme="minorHAnsi"/>
                <w:sz w:val="21"/>
                <w:szCs w:val="21"/>
              </w:rPr>
              <w:t>Date:</w:t>
            </w:r>
          </w:p>
        </w:tc>
      </w:tr>
      <w:tr w:rsidR="003B1D8D" w:rsidRPr="00762459" w14:paraId="3FFCE245" w14:textId="77777777" w:rsidTr="007305A3">
        <w:tc>
          <w:tcPr>
            <w:tcW w:w="5238" w:type="dxa"/>
          </w:tcPr>
          <w:p w14:paraId="4C173136" w14:textId="77777777" w:rsidR="003B1D8D" w:rsidRPr="00595265" w:rsidRDefault="003B1D8D" w:rsidP="007305A3">
            <w:pPr>
              <w:rPr>
                <w:rFonts w:asciiTheme="minorHAnsi" w:hAnsiTheme="minorHAnsi"/>
                <w:sz w:val="21"/>
                <w:szCs w:val="21"/>
                <w:highlight w:val="yellow"/>
              </w:rPr>
            </w:pPr>
          </w:p>
          <w:p w14:paraId="30C7D409" w14:textId="77777777" w:rsidR="003B1D8D" w:rsidRDefault="003B1D8D" w:rsidP="007305A3">
            <w:pPr>
              <w:rPr>
                <w:rFonts w:asciiTheme="minorHAnsi" w:hAnsiTheme="minorHAnsi"/>
                <w:sz w:val="21"/>
                <w:szCs w:val="21"/>
                <w:highlight w:val="yellow"/>
              </w:rPr>
            </w:pPr>
            <w:r w:rsidRPr="00595265">
              <w:rPr>
                <w:rFonts w:asciiTheme="minorHAnsi" w:hAnsiTheme="minorHAnsi"/>
                <w:sz w:val="21"/>
                <w:szCs w:val="21"/>
                <w:highlight w:val="yellow"/>
              </w:rPr>
              <w:t>Full Name:</w:t>
            </w:r>
          </w:p>
          <w:p w14:paraId="7D1E3AED" w14:textId="77777777" w:rsidR="003B1D8D" w:rsidRPr="00595265" w:rsidRDefault="003B1D8D" w:rsidP="007305A3">
            <w:pPr>
              <w:rPr>
                <w:rFonts w:asciiTheme="minorHAnsi" w:hAnsiTheme="minorHAnsi"/>
                <w:sz w:val="21"/>
                <w:szCs w:val="21"/>
                <w:highlight w:val="yellow"/>
              </w:rPr>
            </w:pPr>
            <w:r>
              <w:rPr>
                <w:rFonts w:asciiTheme="minorHAnsi" w:hAnsiTheme="minorHAnsi"/>
                <w:sz w:val="21"/>
                <w:szCs w:val="21"/>
                <w:highlight w:val="yellow"/>
              </w:rPr>
              <w:t>** remove these two rows if existing employee</w:t>
            </w:r>
          </w:p>
          <w:p w14:paraId="0BC79840" w14:textId="77777777" w:rsidR="003B1D8D" w:rsidRPr="00595265" w:rsidRDefault="003B1D8D" w:rsidP="007305A3">
            <w:pPr>
              <w:rPr>
                <w:rFonts w:asciiTheme="minorHAnsi" w:hAnsiTheme="minorHAnsi"/>
                <w:sz w:val="21"/>
                <w:szCs w:val="21"/>
                <w:highlight w:val="yellow"/>
              </w:rPr>
            </w:pPr>
          </w:p>
        </w:tc>
        <w:tc>
          <w:tcPr>
            <w:tcW w:w="4338" w:type="dxa"/>
          </w:tcPr>
          <w:p w14:paraId="0328965C" w14:textId="77777777" w:rsidR="003B1D8D" w:rsidRPr="00595265" w:rsidRDefault="003B1D8D" w:rsidP="007305A3">
            <w:pPr>
              <w:rPr>
                <w:rFonts w:asciiTheme="minorHAnsi" w:hAnsiTheme="minorHAnsi"/>
                <w:sz w:val="21"/>
                <w:szCs w:val="21"/>
                <w:highlight w:val="yellow"/>
              </w:rPr>
            </w:pPr>
          </w:p>
          <w:p w14:paraId="471D095C" w14:textId="77777777" w:rsidR="003B1D8D" w:rsidRPr="00595265" w:rsidRDefault="003B1D8D" w:rsidP="007305A3">
            <w:pPr>
              <w:rPr>
                <w:rFonts w:asciiTheme="minorHAnsi" w:hAnsiTheme="minorHAnsi"/>
                <w:sz w:val="21"/>
                <w:szCs w:val="21"/>
                <w:highlight w:val="yellow"/>
              </w:rPr>
            </w:pPr>
            <w:r w:rsidRPr="00595265">
              <w:rPr>
                <w:rFonts w:asciiTheme="minorHAnsi" w:hAnsiTheme="minorHAnsi"/>
                <w:sz w:val="21"/>
                <w:szCs w:val="21"/>
                <w:highlight w:val="yellow"/>
              </w:rPr>
              <w:t>Phone Number:</w:t>
            </w:r>
          </w:p>
        </w:tc>
      </w:tr>
    </w:tbl>
    <w:p w14:paraId="6381455C" w14:textId="77777777" w:rsidR="003B1D8D" w:rsidRPr="00762459" w:rsidRDefault="003B1D8D" w:rsidP="003B1D8D">
      <w:pPr>
        <w:rPr>
          <w:rFonts w:asciiTheme="minorHAnsi" w:hAnsiTheme="minorHAnsi"/>
          <w:sz w:val="21"/>
          <w:szCs w:val="21"/>
        </w:rPr>
      </w:pPr>
    </w:p>
    <w:p w14:paraId="042E615C" w14:textId="77777777" w:rsidR="00280B16" w:rsidRPr="00280B16" w:rsidRDefault="00280B16" w:rsidP="00280B16">
      <w:pPr>
        <w:tabs>
          <w:tab w:val="left" w:pos="1533"/>
        </w:tabs>
        <w:rPr>
          <w:lang w:val="en-CA"/>
        </w:rPr>
      </w:pPr>
    </w:p>
    <w:sectPr w:rsidR="00280B16" w:rsidRPr="00280B16" w:rsidSect="00280B16">
      <w:footerReference w:type="default" r:id="rId11"/>
      <w:headerReference w:type="first" r:id="rId12"/>
      <w:footerReference w:type="first" r:id="rId13"/>
      <w:pgSz w:w="12240" w:h="15840"/>
      <w:pgMar w:top="1440" w:right="1440" w:bottom="1440" w:left="1440" w:header="708" w:footer="708" w:gutter="0"/>
      <w:cols w:space="708"/>
      <w:titlePg/>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C97BF" w14:textId="77777777" w:rsidR="003B1D8D" w:rsidRDefault="003B1D8D" w:rsidP="00BE5962">
      <w:r>
        <w:separator/>
      </w:r>
    </w:p>
  </w:endnote>
  <w:endnote w:type="continuationSeparator" w:id="0">
    <w:p w14:paraId="4F84E296" w14:textId="77777777" w:rsidR="003B1D8D" w:rsidRDefault="003B1D8D" w:rsidP="00BE5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42B76" w14:textId="77777777" w:rsidR="00BE5962" w:rsidRDefault="009C4C7C">
    <w:pPr>
      <w:pStyle w:val="Footer"/>
    </w:pPr>
    <w:r>
      <w:rPr>
        <w:noProof/>
      </w:rPr>
      <mc:AlternateContent>
        <mc:Choice Requires="wps">
          <w:drawing>
            <wp:anchor distT="0" distB="0" distL="114300" distR="114300" simplePos="0" relativeHeight="251660288" behindDoc="0" locked="0" layoutInCell="1" allowOverlap="1" wp14:anchorId="54E27CF5" wp14:editId="0FE09CD9">
              <wp:simplePos x="0" y="0"/>
              <wp:positionH relativeFrom="page">
                <wp:posOffset>914400</wp:posOffset>
              </wp:positionH>
              <wp:positionV relativeFrom="topMargin">
                <wp:posOffset>9258300</wp:posOffset>
              </wp:positionV>
              <wp:extent cx="5943600" cy="0"/>
              <wp:effectExtent l="0" t="0" r="25400" b="25400"/>
              <wp:wrapNone/>
              <wp:docPr id="54" name="Straight Connector 54"/>
              <wp:cNvGraphicFramePr/>
              <a:graphic xmlns:a="http://schemas.openxmlformats.org/drawingml/2006/main">
                <a:graphicData uri="http://schemas.microsoft.com/office/word/2010/wordprocessingShape">
                  <wps:wsp>
                    <wps:cNvCnPr/>
                    <wps:spPr>
                      <a:xfrm>
                        <a:off x="0" y="0"/>
                        <a:ext cx="5943600" cy="0"/>
                      </a:xfrm>
                      <a:prstGeom prst="line">
                        <a:avLst/>
                      </a:prstGeom>
                      <a:ln w="6350" cmpd="sng">
                        <a:solidFill>
                          <a:srgbClr val="003B5C"/>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8D86066" id="Straight Connector 54" o:spid="_x0000_s1026" style="position:absolute;z-index:251660288;visibility:visible;mso-wrap-style:square;mso-width-percent:0;mso-wrap-distance-left:9pt;mso-wrap-distance-top:0;mso-wrap-distance-right:9pt;mso-wrap-distance-bottom:0;mso-position-horizontal:absolute;mso-position-horizontal-relative:page;mso-position-vertical:absolute;mso-position-vertical-relative:top-margin-area;mso-width-percent:0;mso-width-relative:margin" from="1in,729pt" to="540pt,7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" strokecolor="#003b5c" strokeweight=".5pt">
              <v:stroke joinstyle="miter"/>
              <w10:wrap anchorx="page" anchory="margin"/>
            </v:line>
          </w:pict>
        </mc:Fallback>
      </mc:AlternateContent>
    </w:r>
    <w:r w:rsidR="00BE5962">
      <w:rPr>
        <w:noProof/>
      </w:rPr>
      <w:drawing>
        <wp:anchor distT="0" distB="0" distL="114300" distR="114300" simplePos="0" relativeHeight="251658240" behindDoc="0" locked="0" layoutInCell="1" allowOverlap="1" wp14:anchorId="36EDDC24" wp14:editId="5E232A77">
          <wp:simplePos x="0" y="0"/>
          <wp:positionH relativeFrom="column">
            <wp:posOffset>0</wp:posOffset>
          </wp:positionH>
          <wp:positionV relativeFrom="topMargin">
            <wp:posOffset>9372600</wp:posOffset>
          </wp:positionV>
          <wp:extent cx="5943600" cy="457200"/>
          <wp:effectExtent l="0" t="0" r="0" b="0"/>
          <wp:wrapNone/>
          <wp:docPr id="1" name="Picture 1" descr="/Volumes/MediaAndAdvertising-1/_Brand Assets/_VIU/Stationery/Letterhead/Digital/Footer Text Templat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MediaAndAdvertising-1/_Brand Assets/_VIU/Stationery/Letterhead/Digital/Footer Text Templat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457200"/>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E398B" w14:textId="77777777" w:rsidR="00280B16" w:rsidRDefault="00280B16" w:rsidP="00280B16">
    <w:pPr>
      <w:pStyle w:val="Footer"/>
      <w:ind w:firstLine="720"/>
    </w:pPr>
    <w:r>
      <w:rPr>
        <w:noProof/>
      </w:rPr>
      <w:drawing>
        <wp:anchor distT="0" distB="0" distL="114300" distR="114300" simplePos="0" relativeHeight="251667456" behindDoc="0" locked="0" layoutInCell="1" allowOverlap="1" wp14:anchorId="764BC8F8" wp14:editId="5469D957">
          <wp:simplePos x="0" y="0"/>
          <wp:positionH relativeFrom="column">
            <wp:posOffset>0</wp:posOffset>
          </wp:positionH>
          <wp:positionV relativeFrom="topMargin">
            <wp:posOffset>9422765</wp:posOffset>
          </wp:positionV>
          <wp:extent cx="5943600" cy="457200"/>
          <wp:effectExtent l="0" t="0" r="0" b="0"/>
          <wp:wrapNone/>
          <wp:docPr id="8" name="Picture 8" descr="/Volumes/MediaAndAdvertising-1/_Brand Assets/_VIU/Stationery/Letterhead/Digital/Footer Text Templat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MediaAndAdvertising-1/_Brand Assets/_VIU/Stationery/Letterhead/Digital/Footer Text Templat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457200"/>
                  </a:xfrm>
                  <a:prstGeom prst="rect">
                    <a:avLst/>
                  </a:prstGeom>
                  <a:noFill/>
                  <a:ln>
                    <a:noFill/>
                  </a:ln>
                </pic:spPr>
              </pic:pic>
            </a:graphicData>
          </a:graphic>
        </wp:anchor>
      </w:drawing>
    </w:r>
    <w:r>
      <w:rPr>
        <w:noProof/>
      </w:rPr>
      <mc:AlternateContent>
        <mc:Choice Requires="wps">
          <w:drawing>
            <wp:anchor distT="0" distB="0" distL="114300" distR="114300" simplePos="0" relativeHeight="251668480" behindDoc="0" locked="0" layoutInCell="1" allowOverlap="1" wp14:anchorId="7BC3B332" wp14:editId="1DBE8824">
              <wp:simplePos x="0" y="0"/>
              <wp:positionH relativeFrom="page">
                <wp:posOffset>914400</wp:posOffset>
              </wp:positionH>
              <wp:positionV relativeFrom="topMargin">
                <wp:posOffset>9308465</wp:posOffset>
              </wp:positionV>
              <wp:extent cx="5943600" cy="0"/>
              <wp:effectExtent l="0" t="0" r="25400" b="25400"/>
              <wp:wrapNone/>
              <wp:docPr id="7" name="Straight Connector 7"/>
              <wp:cNvGraphicFramePr/>
              <a:graphic xmlns:a="http://schemas.openxmlformats.org/drawingml/2006/main">
                <a:graphicData uri="http://schemas.microsoft.com/office/word/2010/wordprocessingShape">
                  <wps:wsp>
                    <wps:cNvCnPr/>
                    <wps:spPr>
                      <a:xfrm>
                        <a:off x="0" y="0"/>
                        <a:ext cx="5943600" cy="0"/>
                      </a:xfrm>
                      <a:prstGeom prst="line">
                        <a:avLst/>
                      </a:prstGeom>
                      <a:ln w="6350" cmpd="sng">
                        <a:solidFill>
                          <a:srgbClr val="003B5C"/>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7664EF4" id="Straight Connector 7" o:spid="_x0000_s1026" style="position:absolute;z-index:251668480;visibility:visible;mso-wrap-style:square;mso-width-percent:0;mso-wrap-distance-left:9pt;mso-wrap-distance-top:0;mso-wrap-distance-right:9pt;mso-wrap-distance-bottom:0;mso-position-horizontal:absolute;mso-position-horizontal-relative:page;mso-position-vertical:absolute;mso-position-vertical-relative:top-margin-area;mso-width-percent:0;mso-width-relative:margin" from="1in,732.95pt" to="540pt,7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" strokecolor="#003b5c" strokeweight=".5pt">
              <v:stroke joinstyle="miter"/>
              <w10:wrap anchorx="page" anchory="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0F6435" w14:textId="77777777" w:rsidR="003B1D8D" w:rsidRDefault="003B1D8D" w:rsidP="00BE5962">
      <w:r>
        <w:separator/>
      </w:r>
    </w:p>
  </w:footnote>
  <w:footnote w:type="continuationSeparator" w:id="0">
    <w:p w14:paraId="3B7F9464" w14:textId="77777777" w:rsidR="003B1D8D" w:rsidRDefault="003B1D8D" w:rsidP="00BE5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E929A" w14:textId="77777777" w:rsidR="00280B16" w:rsidRDefault="00280B16">
    <w:pPr>
      <w:pStyle w:val="Header"/>
    </w:pPr>
    <w:r>
      <w:rPr>
        <w:noProof/>
      </w:rPr>
      <w:drawing>
        <wp:anchor distT="0" distB="0" distL="114300" distR="114300" simplePos="0" relativeHeight="251665408" behindDoc="0" locked="0" layoutInCell="1" allowOverlap="1" wp14:anchorId="06210BD3" wp14:editId="3CCF430B">
          <wp:simplePos x="0" y="0"/>
          <wp:positionH relativeFrom="column">
            <wp:posOffset>4160520</wp:posOffset>
          </wp:positionH>
          <wp:positionV relativeFrom="page">
            <wp:posOffset>57785</wp:posOffset>
          </wp:positionV>
          <wp:extent cx="2057400" cy="1371600"/>
          <wp:effectExtent l="0" t="0" r="0" b="0"/>
          <wp:wrapNone/>
          <wp:docPr id="6" name="Picture 6" descr="/Volumes/MediaAndAdvertising-1/_Brand Assets/_VIU/Stationery/Letterhead/Digital/VIU Logo for Digital Letterhea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MediaAndAdvertising-1/_Brand Assets/_VIU/Stationery/Letterhead/Digital/VIU Logo for Digital Letterhead-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13716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A05AD5"/>
    <w:multiLevelType w:val="hybridMultilevel"/>
    <w:tmpl w:val="3DA2EA58"/>
    <w:lvl w:ilvl="0" w:tplc="B41E583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BBC3675"/>
    <w:multiLevelType w:val="hybridMultilevel"/>
    <w:tmpl w:val="D8F26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685F06"/>
    <w:multiLevelType w:val="hybridMultilevel"/>
    <w:tmpl w:val="697E9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8367EB"/>
    <w:multiLevelType w:val="hybridMultilevel"/>
    <w:tmpl w:val="C0AE759A"/>
    <w:lvl w:ilvl="0" w:tplc="1009000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04246412">
    <w:abstractNumId w:val="1"/>
  </w:num>
  <w:num w:numId="2" w16cid:durableId="1841580249">
    <w:abstractNumId w:val="2"/>
  </w:num>
  <w:num w:numId="3" w16cid:durableId="581791366">
    <w:abstractNumId w:val="3"/>
  </w:num>
  <w:num w:numId="4" w16cid:durableId="1255280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20"/>
  <w:drawingGridVerticalSpacing w:val="2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D8D"/>
    <w:rsid w:val="00280B16"/>
    <w:rsid w:val="003B1D8D"/>
    <w:rsid w:val="003B7531"/>
    <w:rsid w:val="004F78B6"/>
    <w:rsid w:val="005810F0"/>
    <w:rsid w:val="006463EE"/>
    <w:rsid w:val="006D4A99"/>
    <w:rsid w:val="00702C89"/>
    <w:rsid w:val="009C4C7C"/>
    <w:rsid w:val="00A50246"/>
    <w:rsid w:val="00BE5962"/>
    <w:rsid w:val="00D839BC"/>
    <w:rsid w:val="00F866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98DDF1"/>
  <w14:defaultImageDpi w14:val="32767"/>
  <w15:chartTrackingRefBased/>
  <w15:docId w15:val="{1E31D0F0-544F-4CDE-973E-D513F563D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B1D8D"/>
    <w:rPr>
      <w:rFonts w:ascii="Times New Roman" w:eastAsia="Times New Roman" w:hAnsi="Times New Roman" w:cs="Times New Roman"/>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5962"/>
    <w:pPr>
      <w:tabs>
        <w:tab w:val="center" w:pos="4680"/>
        <w:tab w:val="right" w:pos="9360"/>
      </w:tabs>
    </w:pPr>
  </w:style>
  <w:style w:type="character" w:customStyle="1" w:styleId="HeaderChar">
    <w:name w:val="Header Char"/>
    <w:basedOn w:val="DefaultParagraphFont"/>
    <w:link w:val="Header"/>
    <w:uiPriority w:val="99"/>
    <w:rsid w:val="00BE5962"/>
  </w:style>
  <w:style w:type="paragraph" w:styleId="Footer">
    <w:name w:val="footer"/>
    <w:basedOn w:val="Normal"/>
    <w:link w:val="FooterChar"/>
    <w:uiPriority w:val="99"/>
    <w:unhideWhenUsed/>
    <w:rsid w:val="00BE5962"/>
    <w:pPr>
      <w:tabs>
        <w:tab w:val="center" w:pos="4680"/>
        <w:tab w:val="right" w:pos="9360"/>
      </w:tabs>
    </w:pPr>
  </w:style>
  <w:style w:type="character" w:customStyle="1" w:styleId="FooterChar">
    <w:name w:val="Footer Char"/>
    <w:basedOn w:val="DefaultParagraphFont"/>
    <w:link w:val="Footer"/>
    <w:uiPriority w:val="99"/>
    <w:rsid w:val="00BE5962"/>
  </w:style>
  <w:style w:type="paragraph" w:styleId="BodyText">
    <w:name w:val="Body Text"/>
    <w:basedOn w:val="Normal"/>
    <w:link w:val="BodyTextChar"/>
    <w:rsid w:val="003B1D8D"/>
    <w:pPr>
      <w:jc w:val="both"/>
    </w:pPr>
    <w:rPr>
      <w:sz w:val="24"/>
    </w:rPr>
  </w:style>
  <w:style w:type="character" w:customStyle="1" w:styleId="BodyTextChar">
    <w:name w:val="Body Text Char"/>
    <w:basedOn w:val="DefaultParagraphFont"/>
    <w:link w:val="BodyText"/>
    <w:rsid w:val="003B1D8D"/>
    <w:rPr>
      <w:rFonts w:ascii="Times New Roman" w:eastAsia="Times New Roman" w:hAnsi="Times New Roman" w:cs="Times New Roman"/>
      <w:szCs w:val="20"/>
      <w:lang w:eastAsia="en-US"/>
    </w:rPr>
  </w:style>
  <w:style w:type="character" w:styleId="Hyperlink">
    <w:name w:val="Hyperlink"/>
    <w:rsid w:val="003B1D8D"/>
    <w:rPr>
      <w:color w:val="0000FF"/>
      <w:u w:val="single"/>
    </w:rPr>
  </w:style>
  <w:style w:type="paragraph" w:styleId="NormalWeb">
    <w:name w:val="Normal (Web)"/>
    <w:basedOn w:val="Normal"/>
    <w:uiPriority w:val="99"/>
    <w:semiHidden/>
    <w:unhideWhenUsed/>
    <w:rsid w:val="003B1D8D"/>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nsionsbc.ca/portal/page/portal/pen_corp_home/mpp_home_pag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raining.frameassociates.com" TargetMode="External"/><Relationship Id="rId4" Type="http://schemas.openxmlformats.org/officeDocument/2006/relationships/settings" Target="settings.xml"/><Relationship Id="rId9" Type="http://schemas.openxmlformats.org/officeDocument/2006/relationships/hyperlink" Target="http://www.pensionsbc.ca/portal/page/portal/pen_corp_home/mpp_home_pag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ken\Downloads\viu-nanaimo-letterhead-multi-pag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D3BC1E6-8B78-024A-A14F-53D1DAC82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viu-nanaimo-letterhead-multi-page (1)</Template>
  <TotalTime>2</TotalTime>
  <Pages>4</Pages>
  <Words>922</Words>
  <Characters>4965</Characters>
  <Application>Microsoft Office Word</Application>
  <DocSecurity>0</DocSecurity>
  <Lines>154</Lines>
  <Paragraphs>74</Paragraphs>
  <ScaleCrop>false</ScaleCrop>
  <HeadingPairs>
    <vt:vector size="2" baseType="variant">
      <vt:variant>
        <vt:lpstr>Title</vt:lpstr>
      </vt:variant>
      <vt:variant>
        <vt:i4>1</vt:i4>
      </vt:variant>
    </vt:vector>
  </HeadingPairs>
  <TitlesOfParts>
    <vt:vector size="1" baseType="lpstr">
      <vt:lpstr/>
    </vt:vector>
  </TitlesOfParts>
  <Company>Vancouver Island University</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 Locke</dc:creator>
  <cp:keywords/>
  <dc:description/>
  <cp:lastModifiedBy>Lyn Locke</cp:lastModifiedBy>
  <cp:revision>1</cp:revision>
  <dcterms:created xsi:type="dcterms:W3CDTF">2024-07-09T16:05:00Z</dcterms:created>
  <dcterms:modified xsi:type="dcterms:W3CDTF">2024-07-09T16:07:00Z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17d51e13-91ba-4997-8fa3-767f06d1b3ae</vt:lpwstr>
  </property>
</Properties>
</file>